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b w:val="0"/>
          <w:bCs/>
          <w:color w:val="191919" w:themeColor="text1"/>
          <w:sz w:val="84"/>
          <w:szCs w:val="22"/>
        </w:rPr>
        <w:id w:val="1181085656"/>
        <w:docPartObj>
          <w:docPartGallery w:val="Cover Pages"/>
          <w:docPartUnique/>
        </w:docPartObj>
      </w:sdtPr>
      <w:sdtEndPr>
        <w:rPr>
          <w:bCs w:val="0"/>
          <w:sz w:val="20"/>
        </w:rPr>
      </w:sdtEndPr>
      <w:sdtContent>
        <w:p w:rsidR="003541D7" w:rsidRPr="00205AA1" w:rsidRDefault="003541D7" w:rsidP="00B2362E">
          <w:pPr>
            <w:pStyle w:val="Titel"/>
            <w:tabs>
              <w:tab w:val="right" w:pos="9631"/>
            </w:tabs>
            <w:rPr>
              <w:bCs/>
              <w:sz w:val="84"/>
            </w:rPr>
          </w:pPr>
          <w:r w:rsidRPr="00205AA1">
            <w:rPr>
              <w:bCs/>
              <w:noProof/>
              <w:sz w:val="84"/>
              <w:szCs w:val="84"/>
            </w:rPr>
            <w:drawing>
              <wp:anchor distT="0" distB="0" distL="114300" distR="114300" simplePos="0" relativeHeight="251659264" behindDoc="1" locked="0" layoutInCell="1" allowOverlap="1" wp14:anchorId="1D5D2565" wp14:editId="19704B11">
                <wp:simplePos x="0" y="0"/>
                <wp:positionH relativeFrom="page">
                  <wp:posOffset>-267</wp:posOffset>
                </wp:positionH>
                <wp:positionV relativeFrom="page">
                  <wp:posOffset>0</wp:posOffset>
                </wp:positionV>
                <wp:extent cx="7560210" cy="9960610"/>
                <wp:effectExtent l="0" t="0" r="3175" b="2540"/>
                <wp:wrapNone/>
                <wp:docPr id="212253473"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080129" name="Grafik 1"/>
                        <pic:cNvPicPr preferRelativeResize="0"/>
                      </pic:nvPicPr>
                      <pic:blipFill>
                        <a:blip r:embed="rId8">
                          <a:alphaModFix amt="25000"/>
                          <a:extLst>
                            <a:ext uri="{28A0092B-C50C-407E-A947-70E740481C1C}">
                              <a14:useLocalDpi xmlns:a14="http://schemas.microsoft.com/office/drawing/2010/main" val="0"/>
                            </a:ext>
                          </a:extLst>
                        </a:blip>
                        <a:srcRect l="25684" r="25684"/>
                        <a:stretch>
                          <a:fillRect/>
                        </a:stretch>
                      </pic:blipFill>
                      <pic:spPr bwMode="auto">
                        <a:xfrm>
                          <a:off x="0" y="0"/>
                          <a:ext cx="7560210" cy="996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41D7" w:rsidRPr="003541D7" w:rsidRDefault="003541D7" w:rsidP="003541D7">
          <w:pPr>
            <w:pStyle w:val="Titel"/>
            <w:rPr>
              <w:bCs/>
              <w:sz w:val="84"/>
            </w:rPr>
          </w:pPr>
          <w:r w:rsidRPr="00235581">
            <w:rPr>
              <w:bCs/>
              <w:noProof/>
              <w:sz w:val="84"/>
            </w:rPr>
            <w:drawing>
              <wp:anchor distT="0" distB="0" distL="114300" distR="114300" simplePos="0" relativeHeight="251660288" behindDoc="0" locked="0" layoutInCell="1" allowOverlap="1" wp14:anchorId="03FC8792" wp14:editId="09E9AEF4">
                <wp:simplePos x="0" y="0"/>
                <wp:positionH relativeFrom="page">
                  <wp:posOffset>5941060</wp:posOffset>
                </wp:positionH>
                <wp:positionV relativeFrom="page">
                  <wp:posOffset>540385</wp:posOffset>
                </wp:positionV>
                <wp:extent cx="1080000" cy="1080000"/>
                <wp:effectExtent l="0" t="0" r="6350" b="6350"/>
                <wp:wrapNone/>
                <wp:docPr id="597977579" name="Grafik 18"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93433" name="Grafik 2" descr="Ein Bild, das Text, Schrift, Logo, Grafike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14:sizeRelH relativeFrom="page">
                  <wp14:pctWidth>0</wp14:pctWidth>
                </wp14:sizeRelH>
                <wp14:sizeRelV relativeFrom="page">
                  <wp14:pctHeight>0</wp14:pctHeight>
                </wp14:sizeRelV>
              </wp:anchor>
            </w:drawing>
          </w:r>
          <w:r>
            <w:rPr>
              <w:bCs/>
              <w:sz w:val="84"/>
            </w:rPr>
            <w:t>Beschaffungsrichtlinie</w:t>
          </w:r>
          <w:r>
            <w:rPr>
              <w:noProof/>
            </w:rPr>
            <w:drawing>
              <wp:anchor distT="0" distB="0" distL="114300" distR="114300" simplePos="0" relativeHeight="251662336" behindDoc="0" locked="0" layoutInCell="1" allowOverlap="1" wp14:anchorId="64E981FB" wp14:editId="6D2C74FD">
                <wp:simplePos x="0" y="0"/>
                <wp:positionH relativeFrom="column">
                  <wp:posOffset>5093531</wp:posOffset>
                </wp:positionH>
                <wp:positionV relativeFrom="page">
                  <wp:posOffset>10206355</wp:posOffset>
                </wp:positionV>
                <wp:extent cx="1032510" cy="259080"/>
                <wp:effectExtent l="0" t="0" r="0" b="7620"/>
                <wp:wrapNone/>
                <wp:docPr id="79490181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251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D9102F2" wp14:editId="1F2AF3A1">
                <wp:simplePos x="0" y="0"/>
                <wp:positionH relativeFrom="page">
                  <wp:posOffset>467995</wp:posOffset>
                </wp:positionH>
                <wp:positionV relativeFrom="page">
                  <wp:posOffset>10064750</wp:posOffset>
                </wp:positionV>
                <wp:extent cx="503555" cy="503555"/>
                <wp:effectExtent l="0" t="0" r="0" b="0"/>
                <wp:wrapNone/>
                <wp:docPr id="922927102" name="Grafik 20"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61633" name="Grafik 1199261633" descr="Ein Bild, das Text, Schrift, Logo, Grafik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355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1D7" w:rsidRPr="00EB0A4D" w:rsidRDefault="003541D7" w:rsidP="00EB0A4D"/>
        <w:p w:rsidR="003541D7" w:rsidRDefault="003541D7">
          <w:pPr>
            <w:spacing w:after="0" w:line="240" w:lineRule="auto"/>
          </w:pPr>
          <w:r>
            <w:br w:type="page"/>
          </w:r>
        </w:p>
      </w:sdtContent>
    </w:sdt>
    <w:p w:rsidR="003541D7" w:rsidRDefault="003541D7" w:rsidP="003541D7">
      <w:pPr>
        <w:pStyle w:val="berschrift"/>
      </w:pPr>
      <w:bookmarkStart w:id="0" w:name="_Toc157611241"/>
      <w:r>
        <w:lastRenderedPageBreak/>
        <w:t>Inhaltsverzeichnis</w:t>
      </w:r>
      <w:bookmarkEnd w:id="0"/>
      <w:r>
        <w:t xml:space="preserve"> </w:t>
      </w:r>
    </w:p>
    <w:sdt>
      <w:sdtPr>
        <w:rPr>
          <w:lang w:val="de-DE"/>
        </w:rPr>
        <w:id w:val="-1617364324"/>
        <w:docPartObj>
          <w:docPartGallery w:val="Table of Contents"/>
          <w:docPartUnique/>
        </w:docPartObj>
      </w:sdtPr>
      <w:sdtEndPr>
        <w:rPr>
          <w:b/>
          <w:bCs/>
        </w:rPr>
      </w:sdtEndPr>
      <w:sdtContent>
        <w:p w:rsidR="006561F6" w:rsidRDefault="0059139D">
          <w:pPr>
            <w:pStyle w:val="Verzeichnis2"/>
            <w:tabs>
              <w:tab w:val="right" w:leader="dot" w:pos="9621"/>
            </w:tabs>
            <w:rPr>
              <w:rFonts w:asciiTheme="minorHAnsi" w:eastAsiaTheme="minorEastAsia" w:hAnsiTheme="minorHAnsi"/>
              <w:noProof/>
              <w:color w:val="auto"/>
              <w:spacing w:val="0"/>
              <w:sz w:val="22"/>
              <w:lang w:eastAsia="de-AT"/>
            </w:rPr>
          </w:pPr>
          <w:r>
            <w:rPr>
              <w:rFonts w:asciiTheme="majorHAnsi" w:eastAsiaTheme="majorEastAsia" w:hAnsiTheme="majorHAnsi" w:cstheme="majorBidi"/>
              <w:color w:val="00417B" w:themeColor="accent1" w:themeShade="BF"/>
              <w:spacing w:val="0"/>
              <w:sz w:val="32"/>
              <w:szCs w:val="32"/>
              <w:lang w:eastAsia="de-AT"/>
            </w:rPr>
            <w:fldChar w:fldCharType="begin"/>
          </w:r>
          <w:r>
            <w:instrText xml:space="preserve"> TOC \o "1-3" \h \z \u </w:instrText>
          </w:r>
          <w:r>
            <w:rPr>
              <w:rFonts w:asciiTheme="majorHAnsi" w:eastAsiaTheme="majorEastAsia" w:hAnsiTheme="majorHAnsi" w:cstheme="majorBidi"/>
              <w:color w:val="00417B" w:themeColor="accent1" w:themeShade="BF"/>
              <w:spacing w:val="0"/>
              <w:sz w:val="32"/>
              <w:szCs w:val="32"/>
              <w:lang w:eastAsia="de-AT"/>
            </w:rPr>
            <w:fldChar w:fldCharType="separate"/>
          </w:r>
          <w:hyperlink w:anchor="_Toc157611241" w:history="1">
            <w:r w:rsidR="006561F6" w:rsidRPr="00350B6F">
              <w:rPr>
                <w:rStyle w:val="Hyperlink"/>
                <w:noProof/>
              </w:rPr>
              <w:t>Inhaltsverzeichnis</w:t>
            </w:r>
            <w:r w:rsidR="006561F6">
              <w:rPr>
                <w:noProof/>
                <w:webHidden/>
              </w:rPr>
              <w:tab/>
            </w:r>
            <w:r w:rsidR="006561F6">
              <w:rPr>
                <w:noProof/>
                <w:webHidden/>
              </w:rPr>
              <w:fldChar w:fldCharType="begin"/>
            </w:r>
            <w:r w:rsidR="006561F6">
              <w:rPr>
                <w:noProof/>
                <w:webHidden/>
              </w:rPr>
              <w:instrText xml:space="preserve"> PAGEREF _Toc157611241 \h </w:instrText>
            </w:r>
            <w:r w:rsidR="006561F6">
              <w:rPr>
                <w:noProof/>
                <w:webHidden/>
              </w:rPr>
            </w:r>
            <w:r w:rsidR="006561F6">
              <w:rPr>
                <w:noProof/>
                <w:webHidden/>
              </w:rPr>
              <w:fldChar w:fldCharType="separate"/>
            </w:r>
            <w:r w:rsidR="006561F6">
              <w:rPr>
                <w:noProof/>
                <w:webHidden/>
              </w:rPr>
              <w:t>1</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42" w:history="1">
            <w:r w:rsidR="006561F6" w:rsidRPr="00350B6F">
              <w:rPr>
                <w:rStyle w:val="Hyperlink"/>
                <w:noProof/>
              </w:rPr>
              <w:t>Präambel</w:t>
            </w:r>
            <w:r w:rsidR="006561F6">
              <w:rPr>
                <w:noProof/>
                <w:webHidden/>
              </w:rPr>
              <w:tab/>
            </w:r>
            <w:r w:rsidR="006561F6">
              <w:rPr>
                <w:noProof/>
                <w:webHidden/>
              </w:rPr>
              <w:fldChar w:fldCharType="begin"/>
            </w:r>
            <w:r w:rsidR="006561F6">
              <w:rPr>
                <w:noProof/>
                <w:webHidden/>
              </w:rPr>
              <w:instrText xml:space="preserve"> PAGEREF _Toc157611242 \h </w:instrText>
            </w:r>
            <w:r w:rsidR="006561F6">
              <w:rPr>
                <w:noProof/>
                <w:webHidden/>
              </w:rPr>
            </w:r>
            <w:r w:rsidR="006561F6">
              <w:rPr>
                <w:noProof/>
                <w:webHidden/>
              </w:rPr>
              <w:fldChar w:fldCharType="separate"/>
            </w:r>
            <w:r w:rsidR="006561F6">
              <w:rPr>
                <w:noProof/>
                <w:webHidden/>
              </w:rPr>
              <w:t>3</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43" w:history="1">
            <w:r w:rsidR="006561F6" w:rsidRPr="00350B6F">
              <w:rPr>
                <w:rStyle w:val="Hyperlink"/>
                <w:noProof/>
              </w:rPr>
              <w:t>Geltungsbereich</w:t>
            </w:r>
            <w:r w:rsidR="006561F6">
              <w:rPr>
                <w:noProof/>
                <w:webHidden/>
              </w:rPr>
              <w:tab/>
            </w:r>
            <w:r w:rsidR="006561F6">
              <w:rPr>
                <w:noProof/>
                <w:webHidden/>
              </w:rPr>
              <w:fldChar w:fldCharType="begin"/>
            </w:r>
            <w:r w:rsidR="006561F6">
              <w:rPr>
                <w:noProof/>
                <w:webHidden/>
              </w:rPr>
              <w:instrText xml:space="preserve"> PAGEREF _Toc157611243 \h </w:instrText>
            </w:r>
            <w:r w:rsidR="006561F6">
              <w:rPr>
                <w:noProof/>
                <w:webHidden/>
              </w:rPr>
            </w:r>
            <w:r w:rsidR="006561F6">
              <w:rPr>
                <w:noProof/>
                <w:webHidden/>
              </w:rPr>
              <w:fldChar w:fldCharType="separate"/>
            </w:r>
            <w:r w:rsidR="006561F6">
              <w:rPr>
                <w:noProof/>
                <w:webHidden/>
              </w:rPr>
              <w:t>3</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44" w:history="1">
            <w:r w:rsidR="006561F6" w:rsidRPr="00350B6F">
              <w:rPr>
                <w:rStyle w:val="Hyperlink"/>
                <w:noProof/>
              </w:rPr>
              <w:t>Zuständigkeit und Verantwortung</w:t>
            </w:r>
            <w:r w:rsidR="006561F6">
              <w:rPr>
                <w:noProof/>
                <w:webHidden/>
              </w:rPr>
              <w:tab/>
            </w:r>
            <w:r w:rsidR="006561F6">
              <w:rPr>
                <w:noProof/>
                <w:webHidden/>
              </w:rPr>
              <w:fldChar w:fldCharType="begin"/>
            </w:r>
            <w:r w:rsidR="006561F6">
              <w:rPr>
                <w:noProof/>
                <w:webHidden/>
              </w:rPr>
              <w:instrText xml:space="preserve"> PAGEREF _Toc157611244 \h </w:instrText>
            </w:r>
            <w:r w:rsidR="006561F6">
              <w:rPr>
                <w:noProof/>
                <w:webHidden/>
              </w:rPr>
            </w:r>
            <w:r w:rsidR="006561F6">
              <w:rPr>
                <w:noProof/>
                <w:webHidden/>
              </w:rPr>
              <w:fldChar w:fldCharType="separate"/>
            </w:r>
            <w:r w:rsidR="006561F6">
              <w:rPr>
                <w:noProof/>
                <w:webHidden/>
              </w:rPr>
              <w:t>3</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45" w:history="1">
            <w:r w:rsidR="006561F6" w:rsidRPr="00350B6F">
              <w:rPr>
                <w:rStyle w:val="Hyperlink"/>
                <w:noProof/>
              </w:rPr>
              <w:t>Unsere Prinzipien</w:t>
            </w:r>
            <w:r w:rsidR="006561F6">
              <w:rPr>
                <w:noProof/>
                <w:webHidden/>
              </w:rPr>
              <w:tab/>
            </w:r>
            <w:r w:rsidR="006561F6">
              <w:rPr>
                <w:noProof/>
                <w:webHidden/>
              </w:rPr>
              <w:fldChar w:fldCharType="begin"/>
            </w:r>
            <w:r w:rsidR="006561F6">
              <w:rPr>
                <w:noProof/>
                <w:webHidden/>
              </w:rPr>
              <w:instrText xml:space="preserve"> PAGEREF _Toc157611245 \h </w:instrText>
            </w:r>
            <w:r w:rsidR="006561F6">
              <w:rPr>
                <w:noProof/>
                <w:webHidden/>
              </w:rPr>
            </w:r>
            <w:r w:rsidR="006561F6">
              <w:rPr>
                <w:noProof/>
                <w:webHidden/>
              </w:rPr>
              <w:fldChar w:fldCharType="separate"/>
            </w:r>
            <w:r w:rsidR="006561F6">
              <w:rPr>
                <w:noProof/>
                <w:webHidden/>
              </w:rPr>
              <w:t>4</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46" w:history="1">
            <w:r w:rsidR="006561F6" w:rsidRPr="00350B6F">
              <w:rPr>
                <w:rStyle w:val="Hyperlink"/>
                <w:noProof/>
              </w:rPr>
              <w:t>Qualitätsstandards und Informationsplattform</w:t>
            </w:r>
            <w:r w:rsidR="006561F6">
              <w:rPr>
                <w:noProof/>
                <w:webHidden/>
              </w:rPr>
              <w:tab/>
            </w:r>
            <w:r w:rsidR="006561F6">
              <w:rPr>
                <w:noProof/>
                <w:webHidden/>
              </w:rPr>
              <w:fldChar w:fldCharType="begin"/>
            </w:r>
            <w:r w:rsidR="006561F6">
              <w:rPr>
                <w:noProof/>
                <w:webHidden/>
              </w:rPr>
              <w:instrText xml:space="preserve"> PAGEREF _Toc157611246 \h </w:instrText>
            </w:r>
            <w:r w:rsidR="006561F6">
              <w:rPr>
                <w:noProof/>
                <w:webHidden/>
              </w:rPr>
            </w:r>
            <w:r w:rsidR="006561F6">
              <w:rPr>
                <w:noProof/>
                <w:webHidden/>
              </w:rPr>
              <w:fldChar w:fldCharType="separate"/>
            </w:r>
            <w:r w:rsidR="006561F6">
              <w:rPr>
                <w:noProof/>
                <w:webHidden/>
              </w:rPr>
              <w:t>4</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47" w:history="1">
            <w:r w:rsidR="006561F6" w:rsidRPr="00350B6F">
              <w:rPr>
                <w:rStyle w:val="Hyperlink"/>
                <w:noProof/>
              </w:rPr>
              <w:t>Einkaufshilfe und wichtige Links</w:t>
            </w:r>
            <w:r w:rsidR="006561F6">
              <w:rPr>
                <w:noProof/>
                <w:webHidden/>
              </w:rPr>
              <w:tab/>
            </w:r>
            <w:r w:rsidR="006561F6">
              <w:rPr>
                <w:noProof/>
                <w:webHidden/>
              </w:rPr>
              <w:fldChar w:fldCharType="begin"/>
            </w:r>
            <w:r w:rsidR="006561F6">
              <w:rPr>
                <w:noProof/>
                <w:webHidden/>
              </w:rPr>
              <w:instrText xml:space="preserve"> PAGEREF _Toc157611247 \h </w:instrText>
            </w:r>
            <w:r w:rsidR="006561F6">
              <w:rPr>
                <w:noProof/>
                <w:webHidden/>
              </w:rPr>
            </w:r>
            <w:r w:rsidR="006561F6">
              <w:rPr>
                <w:noProof/>
                <w:webHidden/>
              </w:rPr>
              <w:fldChar w:fldCharType="separate"/>
            </w:r>
            <w:r w:rsidR="006561F6">
              <w:rPr>
                <w:noProof/>
                <w:webHidden/>
              </w:rPr>
              <w:t>5</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48" w:history="1">
            <w:r w:rsidR="006561F6" w:rsidRPr="00350B6F">
              <w:rPr>
                <w:rStyle w:val="Hyperlink"/>
                <w:noProof/>
              </w:rPr>
              <w:t>Beschaffungsrichtlinien</w:t>
            </w:r>
            <w:r w:rsidR="006561F6">
              <w:rPr>
                <w:noProof/>
                <w:webHidden/>
              </w:rPr>
              <w:tab/>
            </w:r>
            <w:r w:rsidR="006561F6">
              <w:rPr>
                <w:noProof/>
                <w:webHidden/>
              </w:rPr>
              <w:fldChar w:fldCharType="begin"/>
            </w:r>
            <w:r w:rsidR="006561F6">
              <w:rPr>
                <w:noProof/>
                <w:webHidden/>
              </w:rPr>
              <w:instrText xml:space="preserve"> PAGEREF _Toc157611248 \h </w:instrText>
            </w:r>
            <w:r w:rsidR="006561F6">
              <w:rPr>
                <w:noProof/>
                <w:webHidden/>
              </w:rPr>
            </w:r>
            <w:r w:rsidR="006561F6">
              <w:rPr>
                <w:noProof/>
                <w:webHidden/>
              </w:rPr>
              <w:fldChar w:fldCharType="separate"/>
            </w:r>
            <w:r w:rsidR="006561F6">
              <w:rPr>
                <w:noProof/>
                <w:webHidden/>
              </w:rPr>
              <w:t>6</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49" w:history="1">
            <w:r w:rsidR="006561F6" w:rsidRPr="00350B6F">
              <w:rPr>
                <w:rStyle w:val="Hyperlink"/>
                <w:noProof/>
              </w:rPr>
              <w:t>Papier und Büromaterialien</w:t>
            </w:r>
            <w:r w:rsidR="006561F6">
              <w:rPr>
                <w:noProof/>
                <w:webHidden/>
              </w:rPr>
              <w:tab/>
            </w:r>
            <w:r w:rsidR="006561F6">
              <w:rPr>
                <w:noProof/>
                <w:webHidden/>
              </w:rPr>
              <w:fldChar w:fldCharType="begin"/>
            </w:r>
            <w:r w:rsidR="006561F6">
              <w:rPr>
                <w:noProof/>
                <w:webHidden/>
              </w:rPr>
              <w:instrText xml:space="preserve"> PAGEREF _Toc157611249 \h </w:instrText>
            </w:r>
            <w:r w:rsidR="006561F6">
              <w:rPr>
                <w:noProof/>
                <w:webHidden/>
              </w:rPr>
            </w:r>
            <w:r w:rsidR="006561F6">
              <w:rPr>
                <w:noProof/>
                <w:webHidden/>
              </w:rPr>
              <w:fldChar w:fldCharType="separate"/>
            </w:r>
            <w:r w:rsidR="006561F6">
              <w:rPr>
                <w:noProof/>
                <w:webHidden/>
              </w:rPr>
              <w:t>6</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0" w:history="1">
            <w:r w:rsidR="006561F6" w:rsidRPr="00350B6F">
              <w:rPr>
                <w:rStyle w:val="Hyperlink"/>
                <w:noProof/>
              </w:rPr>
              <w:t>IT- und Elektrogeräte</w:t>
            </w:r>
            <w:r w:rsidR="006561F6">
              <w:rPr>
                <w:noProof/>
                <w:webHidden/>
              </w:rPr>
              <w:tab/>
            </w:r>
            <w:r w:rsidR="006561F6">
              <w:rPr>
                <w:noProof/>
                <w:webHidden/>
              </w:rPr>
              <w:fldChar w:fldCharType="begin"/>
            </w:r>
            <w:r w:rsidR="006561F6">
              <w:rPr>
                <w:noProof/>
                <w:webHidden/>
              </w:rPr>
              <w:instrText xml:space="preserve"> PAGEREF _Toc157611250 \h </w:instrText>
            </w:r>
            <w:r w:rsidR="006561F6">
              <w:rPr>
                <w:noProof/>
                <w:webHidden/>
              </w:rPr>
            </w:r>
            <w:r w:rsidR="006561F6">
              <w:rPr>
                <w:noProof/>
                <w:webHidden/>
              </w:rPr>
              <w:fldChar w:fldCharType="separate"/>
            </w:r>
            <w:r w:rsidR="006561F6">
              <w:rPr>
                <w:noProof/>
                <w:webHidden/>
              </w:rPr>
              <w:t>7</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1" w:history="1">
            <w:r w:rsidR="006561F6">
              <w:rPr>
                <w:noProof/>
                <w:webHidden/>
              </w:rPr>
              <w:tab/>
            </w:r>
            <w:r w:rsidR="006561F6">
              <w:rPr>
                <w:noProof/>
                <w:webHidden/>
              </w:rPr>
              <w:fldChar w:fldCharType="begin"/>
            </w:r>
            <w:r w:rsidR="006561F6">
              <w:rPr>
                <w:noProof/>
                <w:webHidden/>
              </w:rPr>
              <w:instrText xml:space="preserve"> PAGEREF _Toc157611251 \h </w:instrText>
            </w:r>
            <w:r w:rsidR="006561F6">
              <w:rPr>
                <w:noProof/>
                <w:webHidden/>
              </w:rPr>
            </w:r>
            <w:r w:rsidR="006561F6">
              <w:rPr>
                <w:noProof/>
                <w:webHidden/>
              </w:rPr>
              <w:fldChar w:fldCharType="separate"/>
            </w:r>
            <w:r w:rsidR="006561F6">
              <w:rPr>
                <w:noProof/>
                <w:webHidden/>
              </w:rPr>
              <w:t>7</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2" w:history="1">
            <w:r w:rsidR="006561F6" w:rsidRPr="00350B6F">
              <w:rPr>
                <w:rStyle w:val="Hyperlink"/>
                <w:noProof/>
              </w:rPr>
              <w:t>Reinigung</w:t>
            </w:r>
            <w:r w:rsidR="006561F6">
              <w:rPr>
                <w:noProof/>
                <w:webHidden/>
              </w:rPr>
              <w:tab/>
            </w:r>
            <w:r w:rsidR="006561F6">
              <w:rPr>
                <w:noProof/>
                <w:webHidden/>
              </w:rPr>
              <w:fldChar w:fldCharType="begin"/>
            </w:r>
            <w:r w:rsidR="006561F6">
              <w:rPr>
                <w:noProof/>
                <w:webHidden/>
              </w:rPr>
              <w:instrText xml:space="preserve"> PAGEREF _Toc157611252 \h </w:instrText>
            </w:r>
            <w:r w:rsidR="006561F6">
              <w:rPr>
                <w:noProof/>
                <w:webHidden/>
              </w:rPr>
            </w:r>
            <w:r w:rsidR="006561F6">
              <w:rPr>
                <w:noProof/>
                <w:webHidden/>
              </w:rPr>
              <w:fldChar w:fldCharType="separate"/>
            </w:r>
            <w:r w:rsidR="006561F6">
              <w:rPr>
                <w:noProof/>
                <w:webHidden/>
              </w:rPr>
              <w:t>7</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3" w:history="1">
            <w:r w:rsidR="006561F6" w:rsidRPr="00350B6F">
              <w:rPr>
                <w:rStyle w:val="Hyperlink"/>
                <w:noProof/>
              </w:rPr>
              <w:t>Reinigung</w:t>
            </w:r>
            <w:r w:rsidR="006561F6">
              <w:rPr>
                <w:noProof/>
                <w:webHidden/>
              </w:rPr>
              <w:tab/>
            </w:r>
            <w:r w:rsidR="006561F6">
              <w:rPr>
                <w:noProof/>
                <w:webHidden/>
              </w:rPr>
              <w:fldChar w:fldCharType="begin"/>
            </w:r>
            <w:r w:rsidR="006561F6">
              <w:rPr>
                <w:noProof/>
                <w:webHidden/>
              </w:rPr>
              <w:instrText xml:space="preserve"> PAGEREF _Toc157611253 \h </w:instrText>
            </w:r>
            <w:r w:rsidR="006561F6">
              <w:rPr>
                <w:noProof/>
                <w:webHidden/>
              </w:rPr>
            </w:r>
            <w:r w:rsidR="006561F6">
              <w:rPr>
                <w:noProof/>
                <w:webHidden/>
              </w:rPr>
              <w:fldChar w:fldCharType="separate"/>
            </w:r>
            <w:r w:rsidR="006561F6">
              <w:rPr>
                <w:noProof/>
                <w:webHidden/>
              </w:rPr>
              <w:t>8</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4" w:history="1">
            <w:r w:rsidR="006561F6" w:rsidRPr="00350B6F">
              <w:rPr>
                <w:rStyle w:val="Hyperlink"/>
                <w:noProof/>
              </w:rPr>
              <w:t>Bauhof und Winterdienst</w:t>
            </w:r>
            <w:r w:rsidR="006561F6">
              <w:rPr>
                <w:noProof/>
                <w:webHidden/>
              </w:rPr>
              <w:tab/>
            </w:r>
            <w:r w:rsidR="006561F6">
              <w:rPr>
                <w:noProof/>
                <w:webHidden/>
              </w:rPr>
              <w:fldChar w:fldCharType="begin"/>
            </w:r>
            <w:r w:rsidR="006561F6">
              <w:rPr>
                <w:noProof/>
                <w:webHidden/>
              </w:rPr>
              <w:instrText xml:space="preserve"> PAGEREF _Toc157611254 \h </w:instrText>
            </w:r>
            <w:r w:rsidR="006561F6">
              <w:rPr>
                <w:noProof/>
                <w:webHidden/>
              </w:rPr>
            </w:r>
            <w:r w:rsidR="006561F6">
              <w:rPr>
                <w:noProof/>
                <w:webHidden/>
              </w:rPr>
              <w:fldChar w:fldCharType="separate"/>
            </w:r>
            <w:r w:rsidR="006561F6">
              <w:rPr>
                <w:noProof/>
                <w:webHidden/>
              </w:rPr>
              <w:t>9</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5" w:history="1">
            <w:r w:rsidR="006561F6" w:rsidRPr="00350B6F">
              <w:rPr>
                <w:rStyle w:val="Hyperlink"/>
                <w:noProof/>
              </w:rPr>
              <w:t>Gemeindefuhrpark</w:t>
            </w:r>
            <w:r w:rsidR="006561F6">
              <w:rPr>
                <w:noProof/>
                <w:webHidden/>
              </w:rPr>
              <w:tab/>
            </w:r>
            <w:r w:rsidR="006561F6">
              <w:rPr>
                <w:noProof/>
                <w:webHidden/>
              </w:rPr>
              <w:fldChar w:fldCharType="begin"/>
            </w:r>
            <w:r w:rsidR="006561F6">
              <w:rPr>
                <w:noProof/>
                <w:webHidden/>
              </w:rPr>
              <w:instrText xml:space="preserve"> PAGEREF _Toc157611255 \h </w:instrText>
            </w:r>
            <w:r w:rsidR="006561F6">
              <w:rPr>
                <w:noProof/>
                <w:webHidden/>
              </w:rPr>
            </w:r>
            <w:r w:rsidR="006561F6">
              <w:rPr>
                <w:noProof/>
                <w:webHidden/>
              </w:rPr>
              <w:fldChar w:fldCharType="separate"/>
            </w:r>
            <w:r w:rsidR="006561F6">
              <w:rPr>
                <w:noProof/>
                <w:webHidden/>
              </w:rPr>
              <w:t>9</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6" w:history="1">
            <w:r w:rsidR="006561F6" w:rsidRPr="00350B6F">
              <w:rPr>
                <w:rStyle w:val="Hyperlink"/>
                <w:noProof/>
              </w:rPr>
              <w:t>Veranstaltungen und Verpflegung</w:t>
            </w:r>
            <w:r w:rsidR="006561F6">
              <w:rPr>
                <w:noProof/>
                <w:webHidden/>
              </w:rPr>
              <w:tab/>
            </w:r>
            <w:r w:rsidR="006561F6">
              <w:rPr>
                <w:noProof/>
                <w:webHidden/>
              </w:rPr>
              <w:fldChar w:fldCharType="begin"/>
            </w:r>
            <w:r w:rsidR="006561F6">
              <w:rPr>
                <w:noProof/>
                <w:webHidden/>
              </w:rPr>
              <w:instrText xml:space="preserve"> PAGEREF _Toc157611256 \h </w:instrText>
            </w:r>
            <w:r w:rsidR="006561F6">
              <w:rPr>
                <w:noProof/>
                <w:webHidden/>
              </w:rPr>
            </w:r>
            <w:r w:rsidR="006561F6">
              <w:rPr>
                <w:noProof/>
                <w:webHidden/>
              </w:rPr>
              <w:fldChar w:fldCharType="separate"/>
            </w:r>
            <w:r w:rsidR="006561F6">
              <w:rPr>
                <w:noProof/>
                <w:webHidden/>
              </w:rPr>
              <w:t>9</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7" w:history="1">
            <w:r w:rsidR="006561F6" w:rsidRPr="00350B6F">
              <w:rPr>
                <w:rStyle w:val="Hyperlink"/>
                <w:noProof/>
              </w:rPr>
              <w:t>Möbel</w:t>
            </w:r>
            <w:r w:rsidR="006561F6">
              <w:rPr>
                <w:noProof/>
                <w:webHidden/>
              </w:rPr>
              <w:tab/>
            </w:r>
            <w:r w:rsidR="006561F6">
              <w:rPr>
                <w:noProof/>
                <w:webHidden/>
              </w:rPr>
              <w:fldChar w:fldCharType="begin"/>
            </w:r>
            <w:r w:rsidR="006561F6">
              <w:rPr>
                <w:noProof/>
                <w:webHidden/>
              </w:rPr>
              <w:instrText xml:space="preserve"> PAGEREF _Toc157611257 \h </w:instrText>
            </w:r>
            <w:r w:rsidR="006561F6">
              <w:rPr>
                <w:noProof/>
                <w:webHidden/>
              </w:rPr>
            </w:r>
            <w:r w:rsidR="006561F6">
              <w:rPr>
                <w:noProof/>
                <w:webHidden/>
              </w:rPr>
              <w:fldChar w:fldCharType="separate"/>
            </w:r>
            <w:r w:rsidR="006561F6">
              <w:rPr>
                <w:noProof/>
                <w:webHidden/>
              </w:rPr>
              <w:t>10</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58" w:history="1">
            <w:r w:rsidR="006561F6" w:rsidRPr="00350B6F">
              <w:rPr>
                <w:rStyle w:val="Hyperlink"/>
                <w:noProof/>
              </w:rPr>
              <w:t>Sonstige Verbrauchsgüter</w:t>
            </w:r>
            <w:r w:rsidR="006561F6">
              <w:rPr>
                <w:noProof/>
                <w:webHidden/>
              </w:rPr>
              <w:tab/>
            </w:r>
            <w:r w:rsidR="006561F6">
              <w:rPr>
                <w:noProof/>
                <w:webHidden/>
              </w:rPr>
              <w:fldChar w:fldCharType="begin"/>
            </w:r>
            <w:r w:rsidR="006561F6">
              <w:rPr>
                <w:noProof/>
                <w:webHidden/>
              </w:rPr>
              <w:instrText xml:space="preserve"> PAGEREF _Toc157611258 \h </w:instrText>
            </w:r>
            <w:r w:rsidR="006561F6">
              <w:rPr>
                <w:noProof/>
                <w:webHidden/>
              </w:rPr>
            </w:r>
            <w:r w:rsidR="006561F6">
              <w:rPr>
                <w:noProof/>
                <w:webHidden/>
              </w:rPr>
              <w:fldChar w:fldCharType="separate"/>
            </w:r>
            <w:r w:rsidR="006561F6">
              <w:rPr>
                <w:noProof/>
                <w:webHidden/>
              </w:rPr>
              <w:t>10</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59" w:history="1">
            <w:r w:rsidR="006561F6" w:rsidRPr="00350B6F">
              <w:rPr>
                <w:rStyle w:val="Hyperlink"/>
                <w:noProof/>
              </w:rPr>
              <w:t>Beschaffung nach Bundesvergabegesetz</w:t>
            </w:r>
            <w:r w:rsidR="006561F6">
              <w:rPr>
                <w:noProof/>
                <w:webHidden/>
              </w:rPr>
              <w:tab/>
            </w:r>
            <w:r w:rsidR="006561F6">
              <w:rPr>
                <w:noProof/>
                <w:webHidden/>
              </w:rPr>
              <w:fldChar w:fldCharType="begin"/>
            </w:r>
            <w:r w:rsidR="006561F6">
              <w:rPr>
                <w:noProof/>
                <w:webHidden/>
              </w:rPr>
              <w:instrText xml:space="preserve"> PAGEREF _Toc157611259 \h </w:instrText>
            </w:r>
            <w:r w:rsidR="006561F6">
              <w:rPr>
                <w:noProof/>
                <w:webHidden/>
              </w:rPr>
            </w:r>
            <w:r w:rsidR="006561F6">
              <w:rPr>
                <w:noProof/>
                <w:webHidden/>
              </w:rPr>
              <w:fldChar w:fldCharType="separate"/>
            </w:r>
            <w:r w:rsidR="006561F6">
              <w:rPr>
                <w:noProof/>
                <w:webHidden/>
              </w:rPr>
              <w:t>11</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60" w:history="1">
            <w:r w:rsidR="006561F6" w:rsidRPr="00350B6F">
              <w:rPr>
                <w:rStyle w:val="Hyperlink"/>
                <w:noProof/>
              </w:rPr>
              <w:t>Soziale Nachhaltigkeit</w:t>
            </w:r>
            <w:r w:rsidR="006561F6">
              <w:rPr>
                <w:noProof/>
                <w:webHidden/>
              </w:rPr>
              <w:tab/>
            </w:r>
            <w:r w:rsidR="006561F6">
              <w:rPr>
                <w:noProof/>
                <w:webHidden/>
              </w:rPr>
              <w:fldChar w:fldCharType="begin"/>
            </w:r>
            <w:r w:rsidR="006561F6">
              <w:rPr>
                <w:noProof/>
                <w:webHidden/>
              </w:rPr>
              <w:instrText xml:space="preserve"> PAGEREF _Toc157611260 \h </w:instrText>
            </w:r>
            <w:r w:rsidR="006561F6">
              <w:rPr>
                <w:noProof/>
                <w:webHidden/>
              </w:rPr>
            </w:r>
            <w:r w:rsidR="006561F6">
              <w:rPr>
                <w:noProof/>
                <w:webHidden/>
              </w:rPr>
              <w:fldChar w:fldCharType="separate"/>
            </w:r>
            <w:r w:rsidR="006561F6">
              <w:rPr>
                <w:noProof/>
                <w:webHidden/>
              </w:rPr>
              <w:t>12</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61" w:history="1">
            <w:r w:rsidR="006561F6" w:rsidRPr="00350B6F">
              <w:rPr>
                <w:rStyle w:val="Hyperlink"/>
                <w:noProof/>
              </w:rPr>
              <w:t>Ansprechpersonen und Servicestellen</w:t>
            </w:r>
            <w:r w:rsidR="006561F6">
              <w:rPr>
                <w:noProof/>
                <w:webHidden/>
              </w:rPr>
              <w:tab/>
            </w:r>
            <w:r w:rsidR="006561F6">
              <w:rPr>
                <w:noProof/>
                <w:webHidden/>
              </w:rPr>
              <w:fldChar w:fldCharType="begin"/>
            </w:r>
            <w:r w:rsidR="006561F6">
              <w:rPr>
                <w:noProof/>
                <w:webHidden/>
              </w:rPr>
              <w:instrText xml:space="preserve"> PAGEREF _Toc157611261 \h </w:instrText>
            </w:r>
            <w:r w:rsidR="006561F6">
              <w:rPr>
                <w:noProof/>
                <w:webHidden/>
              </w:rPr>
            </w:r>
            <w:r w:rsidR="006561F6">
              <w:rPr>
                <w:noProof/>
                <w:webHidden/>
              </w:rPr>
              <w:fldChar w:fldCharType="separate"/>
            </w:r>
            <w:r w:rsidR="006561F6">
              <w:rPr>
                <w:noProof/>
                <w:webHidden/>
              </w:rPr>
              <w:t>13</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62" w:history="1">
            <w:r w:rsidR="006561F6">
              <w:rPr>
                <w:noProof/>
                <w:webHidden/>
              </w:rPr>
              <w:tab/>
            </w:r>
            <w:r w:rsidR="006561F6">
              <w:rPr>
                <w:noProof/>
                <w:webHidden/>
              </w:rPr>
              <w:fldChar w:fldCharType="begin"/>
            </w:r>
            <w:r w:rsidR="006561F6">
              <w:rPr>
                <w:noProof/>
                <w:webHidden/>
              </w:rPr>
              <w:instrText xml:space="preserve"> PAGEREF _Toc157611262 \h </w:instrText>
            </w:r>
            <w:r w:rsidR="006561F6">
              <w:rPr>
                <w:noProof/>
                <w:webHidden/>
              </w:rPr>
            </w:r>
            <w:r w:rsidR="006561F6">
              <w:rPr>
                <w:noProof/>
                <w:webHidden/>
              </w:rPr>
              <w:fldChar w:fldCharType="separate"/>
            </w:r>
            <w:r w:rsidR="006561F6">
              <w:rPr>
                <w:noProof/>
                <w:webHidden/>
              </w:rPr>
              <w:t>13</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63" w:history="1">
            <w:r w:rsidR="006561F6" w:rsidRPr="00350B6F">
              <w:rPr>
                <w:rStyle w:val="Hyperlink"/>
                <w:noProof/>
              </w:rPr>
              <w:t>Energieagentur Tirol</w:t>
            </w:r>
            <w:r w:rsidR="006561F6">
              <w:rPr>
                <w:noProof/>
                <w:webHidden/>
              </w:rPr>
              <w:tab/>
            </w:r>
            <w:r w:rsidR="006561F6">
              <w:rPr>
                <w:noProof/>
                <w:webHidden/>
              </w:rPr>
              <w:fldChar w:fldCharType="begin"/>
            </w:r>
            <w:r w:rsidR="006561F6">
              <w:rPr>
                <w:noProof/>
                <w:webHidden/>
              </w:rPr>
              <w:instrText xml:space="preserve"> PAGEREF _Toc157611263 \h </w:instrText>
            </w:r>
            <w:r w:rsidR="006561F6">
              <w:rPr>
                <w:noProof/>
                <w:webHidden/>
              </w:rPr>
            </w:r>
            <w:r w:rsidR="006561F6">
              <w:rPr>
                <w:noProof/>
                <w:webHidden/>
              </w:rPr>
              <w:fldChar w:fldCharType="separate"/>
            </w:r>
            <w:r w:rsidR="006561F6">
              <w:rPr>
                <w:noProof/>
                <w:webHidden/>
              </w:rPr>
              <w:t>13</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64" w:history="1">
            <w:r w:rsidR="006561F6" w:rsidRPr="00350B6F">
              <w:rPr>
                <w:rStyle w:val="Hyperlink"/>
                <w:noProof/>
              </w:rPr>
              <w:t>Klimabündnis Tirol</w:t>
            </w:r>
            <w:r w:rsidR="006561F6">
              <w:rPr>
                <w:noProof/>
                <w:webHidden/>
              </w:rPr>
              <w:tab/>
            </w:r>
            <w:r w:rsidR="006561F6">
              <w:rPr>
                <w:noProof/>
                <w:webHidden/>
              </w:rPr>
              <w:fldChar w:fldCharType="begin"/>
            </w:r>
            <w:r w:rsidR="006561F6">
              <w:rPr>
                <w:noProof/>
                <w:webHidden/>
              </w:rPr>
              <w:instrText xml:space="preserve"> PAGEREF _Toc157611264 \h </w:instrText>
            </w:r>
            <w:r w:rsidR="006561F6">
              <w:rPr>
                <w:noProof/>
                <w:webHidden/>
              </w:rPr>
            </w:r>
            <w:r w:rsidR="006561F6">
              <w:rPr>
                <w:noProof/>
                <w:webHidden/>
              </w:rPr>
              <w:fldChar w:fldCharType="separate"/>
            </w:r>
            <w:r w:rsidR="006561F6">
              <w:rPr>
                <w:noProof/>
                <w:webHidden/>
              </w:rPr>
              <w:t>13</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65" w:history="1">
            <w:r w:rsidR="006561F6" w:rsidRPr="00350B6F">
              <w:rPr>
                <w:rStyle w:val="Hyperlink"/>
                <w:noProof/>
              </w:rPr>
              <w:t>Plattform Sozial-faire Beschaffung</w:t>
            </w:r>
            <w:r w:rsidR="006561F6">
              <w:rPr>
                <w:noProof/>
                <w:webHidden/>
              </w:rPr>
              <w:tab/>
            </w:r>
            <w:r w:rsidR="006561F6">
              <w:rPr>
                <w:noProof/>
                <w:webHidden/>
              </w:rPr>
              <w:fldChar w:fldCharType="begin"/>
            </w:r>
            <w:r w:rsidR="006561F6">
              <w:rPr>
                <w:noProof/>
                <w:webHidden/>
              </w:rPr>
              <w:instrText xml:space="preserve"> PAGEREF _Toc157611265 \h </w:instrText>
            </w:r>
            <w:r w:rsidR="006561F6">
              <w:rPr>
                <w:noProof/>
                <w:webHidden/>
              </w:rPr>
            </w:r>
            <w:r w:rsidR="006561F6">
              <w:rPr>
                <w:noProof/>
                <w:webHidden/>
              </w:rPr>
              <w:fldChar w:fldCharType="separate"/>
            </w:r>
            <w:r w:rsidR="006561F6">
              <w:rPr>
                <w:noProof/>
                <w:webHidden/>
              </w:rPr>
              <w:t>13</w:t>
            </w:r>
            <w:r w:rsidR="006561F6">
              <w:rPr>
                <w:noProof/>
                <w:webHidden/>
              </w:rPr>
              <w:fldChar w:fldCharType="end"/>
            </w:r>
          </w:hyperlink>
        </w:p>
        <w:p w:rsidR="006561F6" w:rsidRDefault="00C8789F">
          <w:pPr>
            <w:pStyle w:val="Verzeichnis3"/>
            <w:tabs>
              <w:tab w:val="right" w:leader="dot" w:pos="9621"/>
            </w:tabs>
            <w:rPr>
              <w:rFonts w:asciiTheme="minorHAnsi" w:eastAsiaTheme="minorEastAsia" w:hAnsiTheme="minorHAnsi"/>
              <w:noProof/>
              <w:color w:val="auto"/>
              <w:spacing w:val="0"/>
              <w:sz w:val="22"/>
              <w:lang w:eastAsia="de-AT"/>
            </w:rPr>
          </w:pPr>
          <w:hyperlink w:anchor="_Toc157611266" w:history="1">
            <w:r w:rsidR="006561F6" w:rsidRPr="00350B6F">
              <w:rPr>
                <w:rStyle w:val="Hyperlink"/>
                <w:noProof/>
              </w:rPr>
              <w:t>Plattform Nachhaltige Beschaffung</w:t>
            </w:r>
            <w:r w:rsidR="006561F6">
              <w:rPr>
                <w:noProof/>
                <w:webHidden/>
              </w:rPr>
              <w:tab/>
            </w:r>
            <w:r w:rsidR="006561F6">
              <w:rPr>
                <w:noProof/>
                <w:webHidden/>
              </w:rPr>
              <w:fldChar w:fldCharType="begin"/>
            </w:r>
            <w:r w:rsidR="006561F6">
              <w:rPr>
                <w:noProof/>
                <w:webHidden/>
              </w:rPr>
              <w:instrText xml:space="preserve"> PAGEREF _Toc157611266 \h </w:instrText>
            </w:r>
            <w:r w:rsidR="006561F6">
              <w:rPr>
                <w:noProof/>
                <w:webHidden/>
              </w:rPr>
            </w:r>
            <w:r w:rsidR="006561F6">
              <w:rPr>
                <w:noProof/>
                <w:webHidden/>
              </w:rPr>
              <w:fldChar w:fldCharType="separate"/>
            </w:r>
            <w:r w:rsidR="006561F6">
              <w:rPr>
                <w:noProof/>
                <w:webHidden/>
              </w:rPr>
              <w:t>13</w:t>
            </w:r>
            <w:r w:rsidR="006561F6">
              <w:rPr>
                <w:noProof/>
                <w:webHidden/>
              </w:rPr>
              <w:fldChar w:fldCharType="end"/>
            </w:r>
          </w:hyperlink>
        </w:p>
        <w:p w:rsidR="006561F6" w:rsidRDefault="00C8789F">
          <w:pPr>
            <w:pStyle w:val="Verzeichnis2"/>
            <w:tabs>
              <w:tab w:val="right" w:leader="dot" w:pos="9621"/>
            </w:tabs>
            <w:rPr>
              <w:rFonts w:asciiTheme="minorHAnsi" w:eastAsiaTheme="minorEastAsia" w:hAnsiTheme="minorHAnsi"/>
              <w:noProof/>
              <w:color w:val="auto"/>
              <w:spacing w:val="0"/>
              <w:sz w:val="22"/>
              <w:lang w:eastAsia="de-AT"/>
            </w:rPr>
          </w:pPr>
          <w:hyperlink w:anchor="_Toc157611267" w:history="1">
            <w:r w:rsidR="006561F6" w:rsidRPr="00350B6F">
              <w:rPr>
                <w:rStyle w:val="Hyperlink"/>
                <w:noProof/>
              </w:rPr>
              <w:t>Beschlussfassung</w:t>
            </w:r>
            <w:r w:rsidR="006561F6">
              <w:rPr>
                <w:noProof/>
                <w:webHidden/>
              </w:rPr>
              <w:tab/>
            </w:r>
            <w:r w:rsidR="006561F6">
              <w:rPr>
                <w:noProof/>
                <w:webHidden/>
              </w:rPr>
              <w:fldChar w:fldCharType="begin"/>
            </w:r>
            <w:r w:rsidR="006561F6">
              <w:rPr>
                <w:noProof/>
                <w:webHidden/>
              </w:rPr>
              <w:instrText xml:space="preserve"> PAGEREF _Toc157611267 \h </w:instrText>
            </w:r>
            <w:r w:rsidR="006561F6">
              <w:rPr>
                <w:noProof/>
                <w:webHidden/>
              </w:rPr>
            </w:r>
            <w:r w:rsidR="006561F6">
              <w:rPr>
                <w:noProof/>
                <w:webHidden/>
              </w:rPr>
              <w:fldChar w:fldCharType="separate"/>
            </w:r>
            <w:r w:rsidR="006561F6">
              <w:rPr>
                <w:noProof/>
                <w:webHidden/>
              </w:rPr>
              <w:t>14</w:t>
            </w:r>
            <w:r w:rsidR="006561F6">
              <w:rPr>
                <w:noProof/>
                <w:webHidden/>
              </w:rPr>
              <w:fldChar w:fldCharType="end"/>
            </w:r>
          </w:hyperlink>
        </w:p>
        <w:p w:rsidR="003541D7" w:rsidRDefault="0059139D" w:rsidP="00B66272">
          <w:r>
            <w:rPr>
              <w:b/>
              <w:bCs/>
              <w:lang w:val="de-DE"/>
            </w:rPr>
            <w:fldChar w:fldCharType="end"/>
          </w:r>
        </w:p>
      </w:sdtContent>
    </w:sdt>
    <w:p w:rsidR="003541D7" w:rsidRDefault="002B74C1" w:rsidP="0059139D">
      <w:pPr>
        <w:pStyle w:val="berschrift"/>
        <w:pageBreakBefore/>
      </w:pPr>
      <w:bookmarkStart w:id="1" w:name="_Toc157611242"/>
      <w:r>
        <w:rPr>
          <w:rFonts w:cstheme="minorHAnsi"/>
          <w:noProof/>
          <w:lang w:eastAsia="de-AT"/>
        </w:rPr>
        <w:lastRenderedPageBreak/>
        <mc:AlternateContent>
          <mc:Choice Requires="wpg">
            <w:drawing>
              <wp:anchor distT="0" distB="0" distL="114300" distR="114300" simplePos="0" relativeHeight="251679744" behindDoc="0" locked="0" layoutInCell="1" allowOverlap="1" wp14:anchorId="5F3D77D0" wp14:editId="542A5ED2">
                <wp:simplePos x="0" y="0"/>
                <wp:positionH relativeFrom="margin">
                  <wp:align>right</wp:align>
                </wp:positionH>
                <wp:positionV relativeFrom="paragraph">
                  <wp:posOffset>6350</wp:posOffset>
                </wp:positionV>
                <wp:extent cx="2040255" cy="2543175"/>
                <wp:effectExtent l="0" t="0" r="0" b="0"/>
                <wp:wrapSquare wrapText="bothSides"/>
                <wp:docPr id="7" name="Gruppieren 7"/>
                <wp:cNvGraphicFramePr/>
                <a:graphic xmlns:a="http://schemas.openxmlformats.org/drawingml/2006/main">
                  <a:graphicData uri="http://schemas.microsoft.com/office/word/2010/wordprocessingGroup">
                    <wpg:wgp>
                      <wpg:cNvGrpSpPr/>
                      <wpg:grpSpPr>
                        <a:xfrm>
                          <a:off x="0" y="0"/>
                          <a:ext cx="2040255" cy="2543176"/>
                          <a:chOff x="0" y="0"/>
                          <a:chExt cx="2040255" cy="2543287"/>
                        </a:xfrm>
                      </wpg:grpSpPr>
                      <pic:pic xmlns:pic="http://schemas.openxmlformats.org/drawingml/2006/picture">
                        <pic:nvPicPr>
                          <pic:cNvPr id="8" name="Grafik 8"/>
                          <pic:cNvPicPr>
                            <a:picLocks noChangeAspect="1"/>
                          </pic:cNvPicPr>
                        </pic:nvPicPr>
                        <pic:blipFill rotWithShape="1">
                          <a:blip r:embed="rId12" cstate="print">
                            <a:extLst>
                              <a:ext uri="{28A0092B-C50C-407E-A947-70E740481C1C}">
                                <a14:useLocalDpi xmlns:a14="http://schemas.microsoft.com/office/drawing/2010/main" val="0"/>
                              </a:ext>
                            </a:extLst>
                          </a:blip>
                          <a:srcRect l="7265" t="6154" r="5838" b="7160"/>
                          <a:stretch/>
                        </pic:blipFill>
                        <pic:spPr bwMode="auto">
                          <a:xfrm>
                            <a:off x="0" y="0"/>
                            <a:ext cx="2040255" cy="2113915"/>
                          </a:xfrm>
                          <a:prstGeom prst="rect">
                            <a:avLst/>
                          </a:prstGeom>
                          <a:ln>
                            <a:noFill/>
                          </a:ln>
                          <a:extLst>
                            <a:ext uri="{53640926-AAD7-44D8-BBD7-CCE9431645EC}">
                              <a14:shadowObscured xmlns:a14="http://schemas.microsoft.com/office/drawing/2010/main"/>
                            </a:ext>
                          </a:extLst>
                        </pic:spPr>
                      </pic:pic>
                      <wps:wsp>
                        <wps:cNvPr id="9" name="Textfeld 2"/>
                        <wps:cNvSpPr txBox="1">
                          <a:spLocks noChangeArrowheads="1"/>
                        </wps:cNvSpPr>
                        <wps:spPr bwMode="auto">
                          <a:xfrm>
                            <a:off x="159488" y="1988289"/>
                            <a:ext cx="1757680" cy="554998"/>
                          </a:xfrm>
                          <a:prstGeom prst="rect">
                            <a:avLst/>
                          </a:prstGeom>
                          <a:noFill/>
                          <a:ln w="9525">
                            <a:noFill/>
                            <a:miter lim="800000"/>
                            <a:headEnd/>
                            <a:tailEnd/>
                          </a:ln>
                        </wps:spPr>
                        <wps:txbx>
                          <w:txbxContent>
                            <w:p w:rsidR="0059139D" w:rsidRPr="004B7444" w:rsidRDefault="0059139D" w:rsidP="0059139D">
                              <w:pPr>
                                <w:rPr>
                                  <w:rFonts w:ascii="Arial Narrow" w:hAnsi="Arial Narrow"/>
                                  <w:sz w:val="14"/>
                                </w:rPr>
                              </w:pPr>
                              <w:r>
                                <w:rPr>
                                  <w:rFonts w:ascii="Arial Narrow" w:hAnsi="Arial Narrow"/>
                                  <w:sz w:val="14"/>
                                </w:rPr>
                                <w:t xml:space="preserve">Produktgruppen des </w:t>
                              </w:r>
                              <w:proofErr w:type="spellStart"/>
                              <w:r>
                                <w:rPr>
                                  <w:rFonts w:ascii="Arial Narrow" w:hAnsi="Arial Narrow"/>
                                  <w:sz w:val="14"/>
                                </w:rPr>
                                <w:t>naBe-Aktonsplans</w:t>
                              </w:r>
                              <w:proofErr w:type="spellEnd"/>
                              <w:r>
                                <w:rPr>
                                  <w:rFonts w:ascii="Arial Narrow" w:hAnsi="Arial Narrow"/>
                                  <w:sz w:val="14"/>
                                </w:rPr>
                                <w:t xml:space="preserve"> </w:t>
                              </w:r>
                              <w:r w:rsidRPr="004B7444">
                                <w:rPr>
                                  <w:rFonts w:ascii="Arial Narrow" w:hAnsi="Arial Narrow"/>
                                  <w:sz w:val="14"/>
                                </w:rPr>
                                <w:t xml:space="preserve">Quelle: </w:t>
                              </w:r>
                              <w:r w:rsidRPr="004B7444">
                                <w:rPr>
                                  <w:rFonts w:ascii="Arial Narrow" w:hAnsi="Arial Narrow" w:cs="Calibri"/>
                                  <w:sz w:val="14"/>
                                  <w:lang w:val="de-DE"/>
                                </w:rPr>
                                <w:t>Bundesministerium für Klimaschutz, Umwelt, Energie, Mobilität, Innovation und Technologie (BMK)</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3D77D0" id="Gruppieren 7" o:spid="_x0000_s1026" style="position:absolute;margin-left:109.45pt;margin-top:.5pt;width:160.65pt;height:200.25pt;z-index:251679744;mso-position-horizontal:right;mso-position-horizontal-relative:margin;mso-width-relative:margin;mso-height-relative:margin" coordsize="20402,25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20402;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">
                  <v:imagedata r:id="rId13" o:title="" croptop="4033f" cropbottom="4692f" cropleft="4761f" cropright="3826f"/>
                </v:shape>
                <v:shapetype id="_x0000_t202" coordsize="21600,21600" o:spt="202" path="m,l,21600r21600,l21600,xe">
                  <v:stroke joinstyle="miter"/>
                  <v:path gradientshapeok="t" o:connecttype="rect"/>
                </v:shapetype>
                <v:shape id="_x0000_s1028" type="#_x0000_t202" style="position:absolute;left:1594;top:19882;width:17577;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59139D" w:rsidRPr="004B7444" w:rsidRDefault="0059139D" w:rsidP="0059139D">
                        <w:pPr>
                          <w:rPr>
                            <w:rFonts w:ascii="Arial Narrow" w:hAnsi="Arial Narrow"/>
                            <w:sz w:val="14"/>
                          </w:rPr>
                        </w:pPr>
                        <w:r>
                          <w:rPr>
                            <w:rFonts w:ascii="Arial Narrow" w:hAnsi="Arial Narrow"/>
                            <w:sz w:val="14"/>
                          </w:rPr>
                          <w:t xml:space="preserve">Produktgruppen des </w:t>
                        </w:r>
                        <w:proofErr w:type="spellStart"/>
                        <w:r>
                          <w:rPr>
                            <w:rFonts w:ascii="Arial Narrow" w:hAnsi="Arial Narrow"/>
                            <w:sz w:val="14"/>
                          </w:rPr>
                          <w:t>naBe-Aktonsplans</w:t>
                        </w:r>
                        <w:proofErr w:type="spellEnd"/>
                        <w:r>
                          <w:rPr>
                            <w:rFonts w:ascii="Arial Narrow" w:hAnsi="Arial Narrow"/>
                            <w:sz w:val="14"/>
                          </w:rPr>
                          <w:t xml:space="preserve"> </w:t>
                        </w:r>
                        <w:r w:rsidRPr="004B7444">
                          <w:rPr>
                            <w:rFonts w:ascii="Arial Narrow" w:hAnsi="Arial Narrow"/>
                            <w:sz w:val="14"/>
                          </w:rPr>
                          <w:t xml:space="preserve">Quelle: </w:t>
                        </w:r>
                        <w:r w:rsidRPr="004B7444">
                          <w:rPr>
                            <w:rFonts w:ascii="Arial Narrow" w:hAnsi="Arial Narrow" w:cs="Calibri"/>
                            <w:sz w:val="14"/>
                            <w:lang w:val="de-DE"/>
                          </w:rPr>
                          <w:t>Bundesministerium für Klimaschutz, Umwelt, Energie, Mobilität, Innovation und Technologie (BMK)</w:t>
                        </w:r>
                      </w:p>
                    </w:txbxContent>
                  </v:textbox>
                </v:shape>
                <w10:wrap type="square" anchorx="margin"/>
              </v:group>
            </w:pict>
          </mc:Fallback>
        </mc:AlternateContent>
      </w:r>
      <w:r w:rsidR="003541D7">
        <w:t>Präambel</w:t>
      </w:r>
      <w:bookmarkEnd w:id="1"/>
    </w:p>
    <w:p w:rsidR="003541D7" w:rsidRDefault="003541D7" w:rsidP="003541D7">
      <w:r>
        <w:t xml:space="preserve">Die nachhaltigen Entwicklungsziele der Vereinten Nationen machen unmissverständlich klar, dass Maßnahmen zum Klimaschutz (SDG13), die Schaffung menschenwürdiger Arbeitsbedingungen (SDG 8) sowie Armutsbeseitigung und faire Entlohnung (SDG 1) und der Schutz der Gesundheit und Förderung des Wohlergehens zu den zentralen Herausforderungen des 21. Jahrhunderts gehören. </w:t>
      </w:r>
    </w:p>
    <w:p w:rsidR="003541D7" w:rsidRDefault="003541D7" w:rsidP="003541D7">
      <w:r>
        <w:t xml:space="preserve">Hierzu ist es notwendig, die Art und Weise wie wir produzieren und konsumieren nachhaltig zu verändern (SDG 12). Der öffentlichen Hand kommt dabei eine besondere Vorbildrolle bei der Bewältigung dieser Herausforderungen zu (vgl. </w:t>
      </w:r>
      <w:proofErr w:type="spellStart"/>
      <w:r>
        <w:t>naBe</w:t>
      </w:r>
      <w:proofErr w:type="spellEnd"/>
      <w:r>
        <w:t xml:space="preserve"> 2020).</w:t>
      </w:r>
    </w:p>
    <w:p w:rsidR="003541D7" w:rsidRDefault="003541D7" w:rsidP="003541D7">
      <w:r>
        <w:t>Die Gemeinden sind als Wirtschaftsbetriebe (Verwaltung, Schule, Kindergarten, Kinderkrippe, Bauhof, Infrastruktur, etc.) große Auftraggeber</w:t>
      </w:r>
      <w:r w:rsidR="00685287">
        <w:t>*</w:t>
      </w:r>
      <w:r>
        <w:t>innen mit einer enormen Marktwirkung. Durch eine konsequente nachhaltige Beschaffung setzen sie wichtige Impulse für den Klimaschutz, tragen zur Ressourcenschonung bei, stärken die regionale Wertschöpfung und fördern so die Entwicklung einer Kreislaufwirtschaft und Bioökonomie. So wird das Angebot an nachhaltigen Produkten und Dienstleistungen langfristig erweitert.</w:t>
      </w:r>
    </w:p>
    <w:p w:rsidR="003541D7" w:rsidRDefault="003541D7" w:rsidP="003541D7">
      <w:r>
        <w:t>Als e5-Gemeinde sind wir in Politik und Verwaltung in besonderer Weise gefordert, diese Vorbildrolle und soziale Verantwortung wahrzunehmen. Diesem Grundsatz tragen wir mit vorliegender Beschaffungsrichtlinie Rechnung.</w:t>
      </w:r>
    </w:p>
    <w:p w:rsidR="006561F6" w:rsidRDefault="006561F6" w:rsidP="003541D7">
      <w:pPr>
        <w:pStyle w:val="kleineberschrift"/>
      </w:pPr>
    </w:p>
    <w:p w:rsidR="003541D7" w:rsidRDefault="003541D7" w:rsidP="003541D7">
      <w:pPr>
        <w:pStyle w:val="kleineberschrift"/>
      </w:pPr>
      <w:bookmarkStart w:id="2" w:name="_Toc157611243"/>
      <w:r>
        <w:t>Geltungsbereich</w:t>
      </w:r>
      <w:bookmarkEnd w:id="2"/>
    </w:p>
    <w:p w:rsidR="003541D7" w:rsidRDefault="003541D7" w:rsidP="003541D7">
      <w:r>
        <w:t xml:space="preserve">Mit dieser Beschaffungsrichtlinie werden einheitliche Kriterien und Anforderungen für die nachhaltige Beschaffung und öffentliche Auftragsvergaben in der Gemeinde festgehalten. Die Beschaffungsrichtlinie gilt für alle öffentlichen Bereiche und umfasst neben Auftragsvergaben vor allem die Produktgruppen Reinigung, Büromaterial, Papier und IT-Geräte, sonstige Verbrauchsgüter, Lebensmittel und Produkte und Leistungen des Bauhofs sowie Gemeindefahrzeuge. </w:t>
      </w:r>
    </w:p>
    <w:p w:rsidR="006561F6" w:rsidRDefault="006561F6" w:rsidP="003541D7">
      <w:pPr>
        <w:pStyle w:val="kleineberschrift"/>
      </w:pPr>
    </w:p>
    <w:p w:rsidR="003541D7" w:rsidRDefault="003541D7" w:rsidP="003541D7">
      <w:pPr>
        <w:pStyle w:val="kleineberschrift"/>
      </w:pPr>
      <w:bookmarkStart w:id="3" w:name="_Toc157611244"/>
      <w:r>
        <w:t>Zuständigkeit und Verantwortung</w:t>
      </w:r>
      <w:bookmarkEnd w:id="3"/>
    </w:p>
    <w:p w:rsidR="003541D7" w:rsidRDefault="003541D7" w:rsidP="003541D7">
      <w:r>
        <w:t xml:space="preserve">Die Anwendung dieser Beschaffungsrichtlinien ist von den </w:t>
      </w:r>
      <w:bookmarkStart w:id="4" w:name="_Hlk157608205"/>
      <w:r>
        <w:t xml:space="preserve">Beschaffungsverantwortlichen </w:t>
      </w:r>
      <w:bookmarkEnd w:id="4"/>
      <w:r>
        <w:t xml:space="preserve">verbindlich auszuführen. Abweichungen sind zu begründen. </w:t>
      </w:r>
    </w:p>
    <w:p w:rsidR="003541D7" w:rsidRDefault="003541D7" w:rsidP="003541D7">
      <w:bookmarkStart w:id="5" w:name="_Hlk157608267"/>
      <w:r>
        <w:t>Die Zuständigkeit für die Anwendung und Umsetzung der Beschaffungsrichtlinien liegt bei</w:t>
      </w:r>
      <w:r w:rsidR="00685287">
        <w:t xml:space="preserve"> der*dem</w:t>
      </w:r>
      <w:r>
        <w:t xml:space="preserve"> Bürgermeister</w:t>
      </w:r>
      <w:r w:rsidR="00685287">
        <w:t>*in</w:t>
      </w:r>
      <w:r>
        <w:t xml:space="preserve"> der Gemeinde in Zusammenarbeit </w:t>
      </w:r>
      <w:proofErr w:type="gramStart"/>
      <w:r>
        <w:t>mit den festgelegten Mitarbeiter</w:t>
      </w:r>
      <w:proofErr w:type="gramEnd"/>
      <w:r w:rsidR="00685287">
        <w:t>*i</w:t>
      </w:r>
      <w:r>
        <w:t xml:space="preserve">nnen der Verwaltung. </w:t>
      </w:r>
    </w:p>
    <w:bookmarkEnd w:id="5"/>
    <w:p w:rsidR="0059139D" w:rsidRDefault="0059139D" w:rsidP="003541D7">
      <w:pPr>
        <w:pStyle w:val="berschrift"/>
      </w:pPr>
    </w:p>
    <w:p w:rsidR="003541D7" w:rsidRDefault="003541D7" w:rsidP="003541D7">
      <w:pPr>
        <w:pStyle w:val="berschrift"/>
      </w:pPr>
      <w:bookmarkStart w:id="6" w:name="_Toc157611245"/>
      <w:r>
        <w:lastRenderedPageBreak/>
        <w:t>Unsere Prinzipien</w:t>
      </w:r>
      <w:bookmarkEnd w:id="6"/>
    </w:p>
    <w:p w:rsidR="00AB539B" w:rsidRPr="00AB539B" w:rsidRDefault="00AB539B" w:rsidP="00AB539B">
      <w:pPr>
        <w:pStyle w:val="FlietextohneAbsatz"/>
      </w:pPr>
    </w:p>
    <w:p w:rsidR="003541D7" w:rsidRDefault="00685287" w:rsidP="003541D7">
      <w:r w:rsidRPr="00324B85">
        <w:rPr>
          <w:noProof/>
          <w:lang w:eastAsia="de-AT"/>
        </w:rPr>
        <mc:AlternateContent>
          <mc:Choice Requires="wps">
            <w:drawing>
              <wp:anchor distT="0" distB="0" distL="114300" distR="114300" simplePos="0" relativeHeight="251664384" behindDoc="0" locked="0" layoutInCell="1" allowOverlap="1" wp14:anchorId="18F38EDF" wp14:editId="52BCC113">
                <wp:simplePos x="0" y="0"/>
                <wp:positionH relativeFrom="margin">
                  <wp:align>right</wp:align>
                </wp:positionH>
                <wp:positionV relativeFrom="paragraph">
                  <wp:posOffset>17283</wp:posOffset>
                </wp:positionV>
                <wp:extent cx="6116210" cy="2703443"/>
                <wp:effectExtent l="0" t="0" r="0" b="1905"/>
                <wp:wrapNone/>
                <wp:docPr id="4" name="Bildplatzhalter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16210" cy="2703443"/>
                        </a:xfrm>
                        <a:prstGeom prst="rect">
                          <a:avLst/>
                        </a:prstGeom>
                        <a:pattFill prst="wdUpDiag">
                          <a:fgClr>
                            <a:schemeClr val="tx2"/>
                          </a:fgClr>
                          <a:bgClr>
                            <a:schemeClr val="bg1"/>
                          </a:bgClr>
                        </a:pattFill>
                      </wps:spPr>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60851B04" id="Bildplatzhalter 5" o:spid="_x0000_s1026" style="position:absolute;margin-left:430.4pt;margin-top:1.35pt;width:481.6pt;height:212.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" fillcolor="#f2963f [3215]" stroked="f">
                <v:fill r:id="rId14" o:title="" color2="white [3212]" type="pattern"/>
                <o:lock v:ext="edit" grouping="t"/>
                <w10:wrap anchorx="margin"/>
              </v:rect>
            </w:pict>
          </mc:Fallback>
        </mc:AlternateContent>
      </w:r>
      <w:r>
        <w:rPr>
          <w:noProof/>
        </w:rPr>
        <mc:AlternateContent>
          <mc:Choice Requires="wps">
            <w:drawing>
              <wp:anchor distT="45720" distB="45720" distL="114300" distR="114300" simplePos="0" relativeHeight="251666432" behindDoc="0" locked="0" layoutInCell="1" allowOverlap="1">
                <wp:simplePos x="0" y="0"/>
                <wp:positionH relativeFrom="column">
                  <wp:posOffset>172720</wp:posOffset>
                </wp:positionH>
                <wp:positionV relativeFrom="paragraph">
                  <wp:posOffset>197485</wp:posOffset>
                </wp:positionV>
                <wp:extent cx="5740400" cy="2337435"/>
                <wp:effectExtent l="0" t="0" r="12700" b="2476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337435"/>
                        </a:xfrm>
                        <a:prstGeom prst="rect">
                          <a:avLst/>
                        </a:prstGeom>
                        <a:solidFill>
                          <a:srgbClr val="FFFFFF"/>
                        </a:solidFill>
                        <a:ln w="9525">
                          <a:solidFill>
                            <a:srgbClr val="000000"/>
                          </a:solidFill>
                          <a:miter lim="800000"/>
                          <a:headEnd/>
                          <a:tailEnd/>
                        </a:ln>
                      </wps:spPr>
                      <wps:txbx>
                        <w:txbxContent>
                          <w:p w:rsidR="003541D7" w:rsidRDefault="003541D7" w:rsidP="00685287">
                            <w:pPr>
                              <w:ind w:left="708" w:hanging="708"/>
                            </w:pPr>
                            <w:r>
                              <w:rPr>
                                <w:rFonts w:ascii="Segoe UI Symbol" w:hAnsi="Segoe UI Symbol" w:cs="Segoe UI Symbol"/>
                              </w:rPr>
                              <w:t>✓</w:t>
                            </w:r>
                            <w:r>
                              <w:tab/>
                              <w:t xml:space="preserve">Wir beschaffen grundsätzlich nur Produkte, die nachhaltigen Qualitätsstandards entsprechen bzw. ein Gütesiegel und Label (vorrangig österreichisches Umweltzeichen) tragen. </w:t>
                            </w:r>
                          </w:p>
                          <w:p w:rsidR="003541D7" w:rsidRDefault="003541D7" w:rsidP="003541D7">
                            <w:r>
                              <w:rPr>
                                <w:rFonts w:ascii="Segoe UI Symbol" w:hAnsi="Segoe UI Symbol" w:cs="Segoe UI Symbol"/>
                              </w:rPr>
                              <w:t>✓</w:t>
                            </w:r>
                            <w:r>
                              <w:tab/>
                              <w:t>Wir beschaffen, wo möglich, regional.</w:t>
                            </w:r>
                          </w:p>
                          <w:p w:rsidR="003541D7" w:rsidRDefault="003541D7" w:rsidP="00685287">
                            <w:pPr>
                              <w:ind w:left="708" w:hanging="708"/>
                            </w:pPr>
                            <w:r>
                              <w:rPr>
                                <w:rFonts w:ascii="Segoe UI Symbol" w:hAnsi="Segoe UI Symbol" w:cs="Segoe UI Symbol"/>
                              </w:rPr>
                              <w:t>✓</w:t>
                            </w:r>
                            <w:r>
                              <w:tab/>
                              <w:t xml:space="preserve">Wir wollen nichts verschwenden. Daher gilt: „So wenig wie möglich, so viel wie nötig“. </w:t>
                            </w:r>
                          </w:p>
                          <w:p w:rsidR="003541D7" w:rsidRDefault="003541D7" w:rsidP="00685287">
                            <w:pPr>
                              <w:ind w:left="708" w:hanging="708"/>
                            </w:pPr>
                            <w:r>
                              <w:rPr>
                                <w:rFonts w:ascii="Segoe UI Symbol" w:hAnsi="Segoe UI Symbol" w:cs="Segoe UI Symbol"/>
                              </w:rPr>
                              <w:t>✓</w:t>
                            </w:r>
                            <w:r>
                              <w:tab/>
                              <w:t xml:space="preserve">Qualität, Energieeffizienz, hohe Umwelt- und Sozialstandards, Langlebigkeit und Regionalität sind unsere leitenden Prinzipien. </w:t>
                            </w:r>
                          </w:p>
                          <w:p w:rsidR="003541D7" w:rsidRDefault="003541D7" w:rsidP="00685287">
                            <w:pPr>
                              <w:ind w:left="708" w:hanging="708"/>
                            </w:pPr>
                            <w:r>
                              <w:rPr>
                                <w:rFonts w:ascii="Segoe UI Symbol" w:hAnsi="Segoe UI Symbol" w:cs="Segoe UI Symbol"/>
                              </w:rPr>
                              <w:t>✓</w:t>
                            </w:r>
                            <w:r>
                              <w:tab/>
                              <w:t>Bei der Vergabe von öffentlichen Aufträgen werden in den Ausschreibungsunterlagen „Nachhaltigkeitskriterien“ definiert und nach dem Bestbieterprinzip entschieden.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13.6pt;margin-top:15.55pt;width:452pt;height:184.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">
                <v:textbox>
                  <w:txbxContent>
                    <w:p w:rsidR="003541D7" w:rsidRDefault="003541D7" w:rsidP="00685287">
                      <w:pPr>
                        <w:ind w:left="708" w:hanging="708"/>
                      </w:pPr>
                      <w:r>
                        <w:rPr>
                          <w:rFonts w:ascii="Segoe UI Symbol" w:hAnsi="Segoe UI Symbol" w:cs="Segoe UI Symbol"/>
                        </w:rPr>
                        <w:t>✓</w:t>
                      </w:r>
                      <w:r>
                        <w:tab/>
                        <w:t xml:space="preserve">Wir beschaffen grundsätzlich nur Produkte, die nachhaltigen Qualitätsstandards entsprechen bzw. ein Gütesiegel und Label (vorrangig österreichisches Umweltzeichen) tragen. </w:t>
                      </w:r>
                    </w:p>
                    <w:p w:rsidR="003541D7" w:rsidRDefault="003541D7" w:rsidP="003541D7">
                      <w:r>
                        <w:rPr>
                          <w:rFonts w:ascii="Segoe UI Symbol" w:hAnsi="Segoe UI Symbol" w:cs="Segoe UI Symbol"/>
                        </w:rPr>
                        <w:t>✓</w:t>
                      </w:r>
                      <w:r>
                        <w:tab/>
                        <w:t>Wir beschaffen, wo möglich, regional.</w:t>
                      </w:r>
                    </w:p>
                    <w:p w:rsidR="003541D7" w:rsidRDefault="003541D7" w:rsidP="00685287">
                      <w:pPr>
                        <w:ind w:left="708" w:hanging="708"/>
                      </w:pPr>
                      <w:r>
                        <w:rPr>
                          <w:rFonts w:ascii="Segoe UI Symbol" w:hAnsi="Segoe UI Symbol" w:cs="Segoe UI Symbol"/>
                        </w:rPr>
                        <w:t>✓</w:t>
                      </w:r>
                      <w:r>
                        <w:tab/>
                        <w:t xml:space="preserve">Wir wollen nichts verschwenden. Daher gilt: „So wenig wie möglich, so viel wie nötig“. </w:t>
                      </w:r>
                    </w:p>
                    <w:p w:rsidR="003541D7" w:rsidRDefault="003541D7" w:rsidP="00685287">
                      <w:pPr>
                        <w:ind w:left="708" w:hanging="708"/>
                      </w:pPr>
                      <w:r>
                        <w:rPr>
                          <w:rFonts w:ascii="Segoe UI Symbol" w:hAnsi="Segoe UI Symbol" w:cs="Segoe UI Symbol"/>
                        </w:rPr>
                        <w:t>✓</w:t>
                      </w:r>
                      <w:r>
                        <w:tab/>
                        <w:t xml:space="preserve">Qualität, Energieeffizienz, hohe Umwelt- und Sozialstandards, Langlebigkeit und Regionalität sind unsere leitenden Prinzipien. </w:t>
                      </w:r>
                    </w:p>
                    <w:p w:rsidR="003541D7" w:rsidRDefault="003541D7" w:rsidP="00685287">
                      <w:pPr>
                        <w:ind w:left="708" w:hanging="708"/>
                      </w:pPr>
                      <w:r>
                        <w:rPr>
                          <w:rFonts w:ascii="Segoe UI Symbol" w:hAnsi="Segoe UI Symbol" w:cs="Segoe UI Symbol"/>
                        </w:rPr>
                        <w:t>✓</w:t>
                      </w:r>
                      <w:r>
                        <w:tab/>
                        <w:t>Bei der Vergabe von öffentlichen Aufträgen werden in den Ausschreibungsunterlagen „Nachhaltigkeitskriterien“ definiert und nach dem Bestbieterprinzip entschieden.</w:t>
                      </w:r>
                    </w:p>
                  </w:txbxContent>
                </v:textbox>
                <w10:wrap type="square"/>
              </v:shape>
            </w:pict>
          </mc:Fallback>
        </mc:AlternateContent>
      </w:r>
    </w:p>
    <w:p w:rsidR="00685287" w:rsidRDefault="00685287" w:rsidP="003541D7"/>
    <w:p w:rsidR="00AB539B" w:rsidRDefault="00AB539B" w:rsidP="003541D7"/>
    <w:p w:rsidR="003541D7" w:rsidRDefault="003541D7" w:rsidP="003541D7">
      <w:pPr>
        <w:pStyle w:val="berschrift"/>
      </w:pPr>
      <w:bookmarkStart w:id="7" w:name="_Toc157611246"/>
      <w:r>
        <w:t>Qualitätsstandards und Informationsplattform</w:t>
      </w:r>
      <w:bookmarkEnd w:id="7"/>
    </w:p>
    <w:p w:rsidR="00AB539B" w:rsidRPr="00AB539B" w:rsidRDefault="00AB539B" w:rsidP="00AB539B">
      <w:pPr>
        <w:pStyle w:val="FlietextohneAbsatz"/>
      </w:pPr>
    </w:p>
    <w:p w:rsidR="003541D7" w:rsidRDefault="0059139D" w:rsidP="003541D7">
      <w:r w:rsidRPr="00417CDE">
        <w:rPr>
          <w:noProof/>
          <w:lang w:eastAsia="de-AT"/>
        </w:rPr>
        <w:drawing>
          <wp:anchor distT="0" distB="0" distL="114300" distR="114300" simplePos="0" relativeHeight="251677696" behindDoc="0" locked="0" layoutInCell="1" allowOverlap="1" wp14:anchorId="15C746AE" wp14:editId="18EF3B82">
            <wp:simplePos x="0" y="0"/>
            <wp:positionH relativeFrom="margin">
              <wp:align>right</wp:align>
            </wp:positionH>
            <wp:positionV relativeFrom="paragraph">
              <wp:posOffset>10160</wp:posOffset>
            </wp:positionV>
            <wp:extent cx="2339340" cy="876300"/>
            <wp:effectExtent l="0" t="0" r="3810" b="0"/>
            <wp:wrapSquare wrapText="bothSides"/>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339340" cy="876300"/>
                    </a:xfrm>
                    <a:prstGeom prst="rect">
                      <a:avLst/>
                    </a:prstGeom>
                  </pic:spPr>
                </pic:pic>
              </a:graphicData>
            </a:graphic>
          </wp:anchor>
        </w:drawing>
      </w:r>
      <w:r w:rsidR="003541D7">
        <w:t xml:space="preserve">Die Gemeinde richtet sich nach dem Label-Kompass von </w:t>
      </w:r>
      <w:hyperlink r:id="rId16" w:history="1">
        <w:r w:rsidR="00685287" w:rsidRPr="009D5595">
          <w:rPr>
            <w:rStyle w:val="Hyperlink"/>
          </w:rPr>
          <w:t>www.bewusstkaufen.at</w:t>
        </w:r>
      </w:hyperlink>
      <w:r w:rsidR="00685287">
        <w:t xml:space="preserve"> </w:t>
      </w:r>
      <w:r w:rsidR="003541D7">
        <w:t xml:space="preserve">und den Gütesiegeln, die dort als aktuell empfohlen gelten. Dem </w:t>
      </w:r>
      <w:r w:rsidR="00685287">
        <w:t>ö</w:t>
      </w:r>
      <w:r w:rsidR="003541D7">
        <w:t>sterreichische</w:t>
      </w:r>
      <w:r w:rsidR="00685287">
        <w:t>n</w:t>
      </w:r>
      <w:r w:rsidR="003541D7">
        <w:t xml:space="preserve"> Umweltzeichen ist je nach Verfügbarkeit der Vorrang zu geben. </w:t>
      </w:r>
    </w:p>
    <w:p w:rsidR="003541D7" w:rsidRDefault="003541D7" w:rsidP="003541D7">
      <w:r>
        <w:t xml:space="preserve">Für Produktgruppen die in vorliegender Beschaffungsrichtlinie nicht gelistet sind, sind die </w:t>
      </w:r>
      <w:proofErr w:type="spellStart"/>
      <w:r>
        <w:t>naBe</w:t>
      </w:r>
      <w:proofErr w:type="spellEnd"/>
      <w:r>
        <w:t xml:space="preserve">-Kriterien für die Beschaffung nachhaltiger Produkte und Leistungen des Bundesministeriums für Klimaschutz in der jeweiligen gültigen Fassung als Kriterien heranzuziehen. </w:t>
      </w:r>
    </w:p>
    <w:p w:rsidR="003541D7" w:rsidRDefault="003541D7" w:rsidP="003541D7">
      <w:r>
        <w:t xml:space="preserve">Auf den Plattformen </w:t>
      </w:r>
      <w:hyperlink r:id="rId17" w:history="1">
        <w:r w:rsidR="00AB539B" w:rsidRPr="009D5595">
          <w:rPr>
            <w:rStyle w:val="Hyperlink"/>
          </w:rPr>
          <w:t>www.bueroeinkauf.at</w:t>
        </w:r>
      </w:hyperlink>
      <w:r w:rsidR="00AB539B">
        <w:t xml:space="preserve"> </w:t>
      </w:r>
      <w:r>
        <w:t xml:space="preserve">und </w:t>
      </w:r>
      <w:hyperlink r:id="rId18" w:history="1">
        <w:r w:rsidR="00AB539B" w:rsidRPr="009D5595">
          <w:rPr>
            <w:rStyle w:val="Hyperlink"/>
          </w:rPr>
          <w:t>www.topprodukte.at</w:t>
        </w:r>
      </w:hyperlink>
      <w:r w:rsidR="00AB539B">
        <w:t xml:space="preserve"> </w:t>
      </w:r>
      <w:r>
        <w:t xml:space="preserve">finden sich ebenfalls Vorschläge für Produkte, welche nachhaltigen Qualitätsstandards entsprechen und sind bei der Produktauswahl entsprechend heranzuziehen. Im e-Shop der BBG (Bundesbeschaffung GmbH) werden Produkte, die die </w:t>
      </w:r>
      <w:proofErr w:type="spellStart"/>
      <w:r>
        <w:t>naBe</w:t>
      </w:r>
      <w:proofErr w:type="spellEnd"/>
      <w:r>
        <w:t xml:space="preserve">-Kriterien erfüllen mit einem entsprechenden Logo versehen. </w:t>
      </w:r>
    </w:p>
    <w:p w:rsidR="003541D7" w:rsidRDefault="003541D7" w:rsidP="00AB539B">
      <w:pPr>
        <w:pStyle w:val="berschrift"/>
        <w:pageBreakBefore/>
      </w:pPr>
      <w:bookmarkStart w:id="8" w:name="_Toc157611247"/>
      <w:r>
        <w:lastRenderedPageBreak/>
        <w:t>Einkaufshilfe und wichtige Links</w:t>
      </w:r>
      <w:bookmarkEnd w:id="8"/>
      <w: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59139D" w:rsidTr="0059139D">
        <w:tc>
          <w:tcPr>
            <w:tcW w:w="4810" w:type="dxa"/>
          </w:tcPr>
          <w:p w:rsidR="0059139D" w:rsidRDefault="0059139D" w:rsidP="003541D7">
            <w:proofErr w:type="spellStart"/>
            <w:r>
              <w:t>Labelkompass</w:t>
            </w:r>
            <w:proofErr w:type="spellEnd"/>
          </w:p>
        </w:tc>
        <w:tc>
          <w:tcPr>
            <w:tcW w:w="4811" w:type="dxa"/>
          </w:tcPr>
          <w:p w:rsidR="0059139D" w:rsidRDefault="00C8789F" w:rsidP="003541D7">
            <w:hyperlink r:id="rId19" w:history="1">
              <w:r w:rsidR="0059139D" w:rsidRPr="004715B6">
                <w:rPr>
                  <w:rStyle w:val="Hyperlink"/>
                </w:rPr>
                <w:t>www.bewusstkaufen.at</w:t>
              </w:r>
            </w:hyperlink>
            <w:r w:rsidR="0059139D">
              <w:t xml:space="preserve"> </w:t>
            </w:r>
          </w:p>
        </w:tc>
      </w:tr>
      <w:tr w:rsidR="0059139D" w:rsidTr="0059139D">
        <w:tc>
          <w:tcPr>
            <w:tcW w:w="4810" w:type="dxa"/>
          </w:tcPr>
          <w:p w:rsidR="0059139D" w:rsidRDefault="0059139D" w:rsidP="003541D7">
            <w:r>
              <w:t>Schulmaterialien</w:t>
            </w:r>
          </w:p>
        </w:tc>
        <w:tc>
          <w:tcPr>
            <w:tcW w:w="4811" w:type="dxa"/>
          </w:tcPr>
          <w:p w:rsidR="0059139D" w:rsidRDefault="00C8789F" w:rsidP="003541D7">
            <w:hyperlink r:id="rId20" w:history="1">
              <w:r w:rsidR="0059139D" w:rsidRPr="004715B6">
                <w:rPr>
                  <w:rStyle w:val="Hyperlink"/>
                </w:rPr>
                <w:t>www.schuleinkauf.at</w:t>
              </w:r>
            </w:hyperlink>
            <w:r w:rsidR="0059139D">
              <w:t xml:space="preserve"> </w:t>
            </w:r>
          </w:p>
        </w:tc>
      </w:tr>
      <w:tr w:rsidR="0059139D" w:rsidTr="0059139D">
        <w:tc>
          <w:tcPr>
            <w:tcW w:w="4810" w:type="dxa"/>
          </w:tcPr>
          <w:p w:rsidR="0059139D" w:rsidRDefault="0059139D" w:rsidP="003541D7">
            <w:r>
              <w:t>Büromaterialien</w:t>
            </w:r>
          </w:p>
        </w:tc>
        <w:tc>
          <w:tcPr>
            <w:tcW w:w="4811" w:type="dxa"/>
          </w:tcPr>
          <w:p w:rsidR="0059139D" w:rsidRDefault="00C8789F" w:rsidP="003541D7">
            <w:hyperlink r:id="rId21" w:history="1">
              <w:r w:rsidR="0059139D" w:rsidRPr="004715B6">
                <w:rPr>
                  <w:rStyle w:val="Hyperlink"/>
                </w:rPr>
                <w:t>www.bueroeinkauf.at</w:t>
              </w:r>
            </w:hyperlink>
            <w:r w:rsidR="0059139D">
              <w:t xml:space="preserve"> </w:t>
            </w:r>
          </w:p>
        </w:tc>
      </w:tr>
      <w:tr w:rsidR="0059139D" w:rsidTr="0059139D">
        <w:tc>
          <w:tcPr>
            <w:tcW w:w="4810" w:type="dxa"/>
          </w:tcPr>
          <w:p w:rsidR="0059139D" w:rsidRDefault="0059139D" w:rsidP="003541D7">
            <w:r>
              <w:t>Effiziente Elektrogeräte, E-Autos und Heizungssysteme</w:t>
            </w:r>
          </w:p>
        </w:tc>
        <w:tc>
          <w:tcPr>
            <w:tcW w:w="4811" w:type="dxa"/>
          </w:tcPr>
          <w:p w:rsidR="0059139D" w:rsidRDefault="00C8789F" w:rsidP="003541D7">
            <w:hyperlink r:id="rId22" w:history="1">
              <w:r w:rsidR="0059139D" w:rsidRPr="004715B6">
                <w:rPr>
                  <w:rStyle w:val="Hyperlink"/>
                </w:rPr>
                <w:t>www.topprodukte.at</w:t>
              </w:r>
            </w:hyperlink>
            <w:r w:rsidR="0059139D">
              <w:t xml:space="preserve"> </w:t>
            </w:r>
          </w:p>
        </w:tc>
      </w:tr>
      <w:tr w:rsidR="0059139D" w:rsidTr="0059139D">
        <w:tc>
          <w:tcPr>
            <w:tcW w:w="4810" w:type="dxa"/>
          </w:tcPr>
          <w:p w:rsidR="0059139D" w:rsidRDefault="0059139D" w:rsidP="003541D7">
            <w:r>
              <w:t>Nachhaltige Reinigungsmittel</w:t>
            </w:r>
          </w:p>
        </w:tc>
        <w:tc>
          <w:tcPr>
            <w:tcW w:w="4811" w:type="dxa"/>
          </w:tcPr>
          <w:p w:rsidR="0059139D" w:rsidRDefault="00C8789F" w:rsidP="003541D7">
            <w:hyperlink r:id="rId23" w:history="1">
              <w:r w:rsidR="0059139D" w:rsidRPr="004715B6">
                <w:rPr>
                  <w:rStyle w:val="Hyperlink"/>
                </w:rPr>
                <w:t>www.umweltberatung.at</w:t>
              </w:r>
            </w:hyperlink>
            <w:r w:rsidR="0059139D">
              <w:t xml:space="preserve"> </w:t>
            </w:r>
          </w:p>
        </w:tc>
      </w:tr>
      <w:tr w:rsidR="0059139D" w:rsidTr="0059139D">
        <w:tc>
          <w:tcPr>
            <w:tcW w:w="4810" w:type="dxa"/>
          </w:tcPr>
          <w:p w:rsidR="0059139D" w:rsidRDefault="0059139D" w:rsidP="003541D7">
            <w:r>
              <w:t>Green Events Tirol</w:t>
            </w:r>
          </w:p>
        </w:tc>
        <w:tc>
          <w:tcPr>
            <w:tcW w:w="4811" w:type="dxa"/>
          </w:tcPr>
          <w:p w:rsidR="0059139D" w:rsidRDefault="00C8789F" w:rsidP="003541D7">
            <w:hyperlink r:id="rId24" w:history="1">
              <w:r w:rsidR="0059139D" w:rsidRPr="004715B6">
                <w:rPr>
                  <w:rStyle w:val="Hyperlink"/>
                </w:rPr>
                <w:t>www.greenevents-tirol.at</w:t>
              </w:r>
            </w:hyperlink>
            <w:r w:rsidR="0059139D">
              <w:t xml:space="preserve"> </w:t>
            </w:r>
          </w:p>
        </w:tc>
      </w:tr>
      <w:tr w:rsidR="0059139D" w:rsidTr="0059139D">
        <w:tc>
          <w:tcPr>
            <w:tcW w:w="4810" w:type="dxa"/>
          </w:tcPr>
          <w:p w:rsidR="0059139D" w:rsidRDefault="0059139D" w:rsidP="003541D7">
            <w:r>
              <w:t>Website des österr. Aktionsplans für nachhaltige öffentliche Beschaffung (Kriterien, Beratung, Veranstaltungen)</w:t>
            </w:r>
          </w:p>
        </w:tc>
        <w:tc>
          <w:tcPr>
            <w:tcW w:w="4811" w:type="dxa"/>
          </w:tcPr>
          <w:p w:rsidR="0059139D" w:rsidRDefault="00C8789F" w:rsidP="003541D7">
            <w:hyperlink r:id="rId25" w:history="1">
              <w:r w:rsidR="0059139D" w:rsidRPr="004715B6">
                <w:rPr>
                  <w:rStyle w:val="Hyperlink"/>
                </w:rPr>
                <w:t>www.nabe.gv.at</w:t>
              </w:r>
            </w:hyperlink>
            <w:r w:rsidR="0059139D">
              <w:t xml:space="preserve"> </w:t>
            </w:r>
          </w:p>
        </w:tc>
      </w:tr>
      <w:tr w:rsidR="0059139D" w:rsidTr="0059139D">
        <w:tc>
          <w:tcPr>
            <w:tcW w:w="4810" w:type="dxa"/>
          </w:tcPr>
          <w:p w:rsidR="0059139D" w:rsidRDefault="0059139D" w:rsidP="003541D7">
            <w:r>
              <w:t>Ausschreibungsunterlagen, Infos, Events rund um Beschaffung für Kommunen in Deutschland</w:t>
            </w:r>
          </w:p>
        </w:tc>
        <w:tc>
          <w:tcPr>
            <w:tcW w:w="4811" w:type="dxa"/>
          </w:tcPr>
          <w:p w:rsidR="0059139D" w:rsidRDefault="00C8789F" w:rsidP="003541D7">
            <w:hyperlink r:id="rId26" w:history="1">
              <w:r w:rsidR="0059139D" w:rsidRPr="004715B6">
                <w:rPr>
                  <w:rStyle w:val="Hyperlink"/>
                </w:rPr>
                <w:t>www.kompass-na</w:t>
              </w:r>
              <w:r w:rsidR="0059139D" w:rsidRPr="004715B6">
                <w:rPr>
                  <w:rStyle w:val="Hyperlink"/>
                </w:rPr>
                <w:t>c</w:t>
              </w:r>
              <w:r w:rsidR="0059139D" w:rsidRPr="004715B6">
                <w:rPr>
                  <w:rStyle w:val="Hyperlink"/>
                </w:rPr>
                <w:t>hhaltigkeit.de/kommunaler-kompass/</w:t>
              </w:r>
            </w:hyperlink>
            <w:r w:rsidR="0059139D">
              <w:t xml:space="preserve"> </w:t>
            </w:r>
          </w:p>
        </w:tc>
      </w:tr>
    </w:tbl>
    <w:p w:rsidR="003541D7" w:rsidRDefault="003541D7" w:rsidP="0059139D">
      <w:pPr>
        <w:pStyle w:val="berschrift"/>
        <w:pageBreakBefore/>
      </w:pPr>
      <w:bookmarkStart w:id="9" w:name="_Toc157611248"/>
      <w:r>
        <w:lastRenderedPageBreak/>
        <w:t>Beschaffungsrichtlinien</w:t>
      </w:r>
      <w:bookmarkEnd w:id="9"/>
      <w:r>
        <w:t xml:space="preserve"> </w:t>
      </w:r>
    </w:p>
    <w:p w:rsidR="00AB539B" w:rsidRDefault="00AB539B" w:rsidP="003541D7">
      <w:pPr>
        <w:pStyle w:val="kleineberschrift"/>
      </w:pPr>
    </w:p>
    <w:p w:rsidR="00C71E13" w:rsidRPr="00C71E13" w:rsidRDefault="003541D7" w:rsidP="00AB539B">
      <w:pPr>
        <w:pStyle w:val="kleineberschrift"/>
      </w:pPr>
      <w:bookmarkStart w:id="10" w:name="_Toc157611249"/>
      <w:r>
        <w:t>Papier und Büromaterialien</w:t>
      </w:r>
      <w:bookmarkEnd w:id="10"/>
      <w:r>
        <w:t xml:space="preserve"> </w:t>
      </w:r>
    </w:p>
    <w:p w:rsidR="002E6D5C" w:rsidRDefault="003541D7" w:rsidP="006627C4">
      <w:pPr>
        <w:pStyle w:val="Aufzhlung"/>
      </w:pPr>
      <w:r>
        <w:t xml:space="preserve">Für alle </w:t>
      </w:r>
      <w:r w:rsidRPr="00C71E13">
        <w:rPr>
          <w:b/>
        </w:rPr>
        <w:t>Schriftstücke ohne dauernden Wert</w:t>
      </w:r>
      <w:r>
        <w:t xml:space="preserve"> (Kopien, Büromaterial, allgemeine Korrespondenz, Formulare, Rechnungswesen, Pressemitteilungen, Drucksachen, Protokolle) sind Recyclingpapiere mit dem Österreichischen Umweltzeichen bzw. dem Blauen Engel zu beschaffen und zu verwenden. Ziel ist es, den Anteil der Recyclingpapiere am Gesamtverbrauch zu steigern und gleichzeitig den Verbrauch als solches zu senken</w:t>
      </w:r>
      <w:r w:rsidR="00AB539B">
        <w:t>.</w:t>
      </w:r>
    </w:p>
    <w:p w:rsidR="00AB539B" w:rsidRDefault="00AB539B" w:rsidP="00AB539B">
      <w:pPr>
        <w:pStyle w:val="Aufzhlung"/>
        <w:numPr>
          <w:ilvl w:val="0"/>
          <w:numId w:val="0"/>
        </w:numPr>
        <w:ind w:left="170"/>
      </w:pPr>
    </w:p>
    <w:p w:rsidR="002E6D5C" w:rsidRPr="00AB539B" w:rsidRDefault="003541D7" w:rsidP="006627C4">
      <w:pPr>
        <w:pStyle w:val="Aufzhlung"/>
        <w:rPr>
          <w:rStyle w:val="Hyperlink"/>
          <w:color w:val="191919" w:themeColor="text1"/>
          <w:u w:val="none"/>
        </w:rPr>
      </w:pPr>
      <w:r>
        <w:t xml:space="preserve">Für </w:t>
      </w:r>
      <w:r w:rsidRPr="00C71E13">
        <w:rPr>
          <w:b/>
        </w:rPr>
        <w:t>Akten von dauerndem Wert</w:t>
      </w:r>
      <w:r>
        <w:t xml:space="preserve"> (Urkunden, Diplome, Drucksorten auf stärkerem Papier (ab 100 g), Korrespondenz </w:t>
      </w:r>
      <w:r w:rsidR="00AB539B">
        <w:t>der Bürgermeisterin*</w:t>
      </w:r>
      <w:r>
        <w:t xml:space="preserve">des Bürgermeisters, Kuverts) wird je nach Qualitätsanforderung ein entsprechendes, umweltfreundlich produziertes Papier eingesetzt bzw. eingekauft. Bei </w:t>
      </w:r>
      <w:r w:rsidRPr="00C71E13">
        <w:rPr>
          <w:b/>
        </w:rPr>
        <w:t>Schreibmaterialien, Sichtmappen und Ordnern</w:t>
      </w:r>
      <w:r>
        <w:t xml:space="preserve"> ist in erster Linie auf eine lange Lebensdauer wert zu legen. Plastik ist zu vermeiden. Bei Stiften ist auf die Wiederbefüllbarkeit zu achten. Wo möglich sind Recyclingstoffe und Produkte, die mit dem Österreichischen Umweltzeichen versehen sind zu kaufen. Entsprechende Produkte finden Sie unter </w:t>
      </w:r>
      <w:hyperlink r:id="rId27" w:history="1">
        <w:r w:rsidR="00AB539B" w:rsidRPr="009D5595">
          <w:rPr>
            <w:rStyle w:val="Hyperlink"/>
          </w:rPr>
          <w:t>www.schuleinkauf.at</w:t>
        </w:r>
      </w:hyperlink>
      <w:r w:rsidR="00AB539B">
        <w:t xml:space="preserve"> </w:t>
      </w:r>
      <w:r>
        <w:t xml:space="preserve">oder </w:t>
      </w:r>
      <w:hyperlink r:id="rId28" w:history="1">
        <w:r w:rsidRPr="004715B6">
          <w:rPr>
            <w:rStyle w:val="Hyperlink"/>
          </w:rPr>
          <w:t>www.bueroeinkauf.at</w:t>
        </w:r>
      </w:hyperlink>
    </w:p>
    <w:p w:rsidR="00AB539B" w:rsidRDefault="00AB539B" w:rsidP="00AB539B">
      <w:pPr>
        <w:pStyle w:val="Aufzhlung"/>
        <w:numPr>
          <w:ilvl w:val="0"/>
          <w:numId w:val="0"/>
        </w:numPr>
        <w:ind w:left="170"/>
      </w:pPr>
    </w:p>
    <w:p w:rsidR="002E6D5C" w:rsidRDefault="003541D7" w:rsidP="006627C4">
      <w:pPr>
        <w:pStyle w:val="Aufzhlung"/>
      </w:pPr>
      <w:r>
        <w:t xml:space="preserve">Mit dem </w:t>
      </w:r>
      <w:r w:rsidRPr="00C71E13">
        <w:rPr>
          <w:b/>
        </w:rPr>
        <w:t>Druck der Papierwaren</w:t>
      </w:r>
      <w:r>
        <w:t xml:space="preserve"> sind nach Möglichkeit Betriebe zu beauftragen, die auf umweltfreundliche Druckverfahren umgestellt haben (z.B. Druckereien mit Umweltzeichen, zu finden </w:t>
      </w:r>
      <w:hyperlink r:id="rId29" w:anchor="guideline=UZ24" w:history="1">
        <w:r w:rsidRPr="00AB539B">
          <w:rPr>
            <w:rStyle w:val="Hyperlink"/>
          </w:rPr>
          <w:t>hier</w:t>
        </w:r>
      </w:hyperlink>
      <w:r>
        <w:t>).</w:t>
      </w:r>
    </w:p>
    <w:p w:rsidR="00AB539B" w:rsidRDefault="00AB539B" w:rsidP="00AB539B">
      <w:pPr>
        <w:pStyle w:val="Aufzhlung"/>
        <w:numPr>
          <w:ilvl w:val="0"/>
          <w:numId w:val="0"/>
        </w:numPr>
        <w:ind w:left="170"/>
      </w:pPr>
    </w:p>
    <w:p w:rsidR="00AB539B" w:rsidRDefault="003541D7" w:rsidP="00AB539B">
      <w:pPr>
        <w:pStyle w:val="Aufzhlung"/>
      </w:pPr>
      <w:r w:rsidRPr="00C71E13">
        <w:rPr>
          <w:b/>
        </w:rPr>
        <w:t>Schulbedarf/Lehrmittel</w:t>
      </w:r>
      <w:r>
        <w:t xml:space="preserve">: Auf </w:t>
      </w:r>
      <w:hyperlink r:id="rId30" w:history="1">
        <w:r w:rsidR="00DD3DAF" w:rsidRPr="004715B6">
          <w:rPr>
            <w:rStyle w:val="Hyperlink"/>
          </w:rPr>
          <w:t>www.schuleinkauf.at</w:t>
        </w:r>
      </w:hyperlink>
      <w:r w:rsidR="00DD3DAF">
        <w:t xml:space="preserve"> </w:t>
      </w:r>
      <w:r>
        <w:t xml:space="preserve">finden sich Produkte, welche hohen Qualitätsstandards entsprechen. </w:t>
      </w:r>
    </w:p>
    <w:p w:rsidR="00AB539B" w:rsidRDefault="00AB539B" w:rsidP="00AB539B">
      <w:pPr>
        <w:pStyle w:val="Aufzhlung"/>
        <w:numPr>
          <w:ilvl w:val="0"/>
          <w:numId w:val="0"/>
        </w:numPr>
        <w:ind w:left="170"/>
      </w:pPr>
    </w:p>
    <w:p w:rsidR="002E6D5C" w:rsidRDefault="003541D7" w:rsidP="00AB539B">
      <w:pPr>
        <w:pStyle w:val="Aufzhlung"/>
        <w:numPr>
          <w:ilvl w:val="0"/>
          <w:numId w:val="0"/>
        </w:numPr>
        <w:ind w:left="170"/>
      </w:pPr>
      <w:r>
        <w:t>Hintergrund:</w:t>
      </w:r>
    </w:p>
    <w:p w:rsidR="002E6D5C" w:rsidRDefault="00AB539B" w:rsidP="003541D7">
      <w:pPr>
        <w:pStyle w:val="Aufzhlung"/>
        <w:numPr>
          <w:ilvl w:val="1"/>
          <w:numId w:val="43"/>
        </w:numPr>
      </w:pPr>
      <w:r w:rsidRPr="00964661">
        <w:rPr>
          <w:noProof/>
          <w:lang w:eastAsia="de-AT"/>
        </w:rPr>
        <w:drawing>
          <wp:anchor distT="0" distB="0" distL="114300" distR="114300" simplePos="0" relativeHeight="251675648" behindDoc="1" locked="0" layoutInCell="1" allowOverlap="1" wp14:anchorId="6A257034" wp14:editId="394E594D">
            <wp:simplePos x="0" y="0"/>
            <wp:positionH relativeFrom="margin">
              <wp:align>right</wp:align>
            </wp:positionH>
            <wp:positionV relativeFrom="paragraph">
              <wp:posOffset>4445</wp:posOffset>
            </wp:positionV>
            <wp:extent cx="877570" cy="872490"/>
            <wp:effectExtent l="0" t="0" r="0" b="3810"/>
            <wp:wrapTight wrapText="bothSides">
              <wp:wrapPolygon edited="0">
                <wp:start x="0" y="0"/>
                <wp:lineTo x="0" y="21223"/>
                <wp:lineTo x="21100" y="21223"/>
                <wp:lineTo x="21100"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7570" cy="872490"/>
                    </a:xfrm>
                    <a:prstGeom prst="rect">
                      <a:avLst/>
                    </a:prstGeom>
                  </pic:spPr>
                </pic:pic>
              </a:graphicData>
            </a:graphic>
            <wp14:sizeRelH relativeFrom="margin">
              <wp14:pctWidth>0</wp14:pctWidth>
            </wp14:sizeRelH>
            <wp14:sizeRelV relativeFrom="margin">
              <wp14:pctHeight>0</wp14:pctHeight>
            </wp14:sizeRelV>
          </wp:anchor>
        </w:drawing>
      </w:r>
      <w:r w:rsidR="003541D7">
        <w:t xml:space="preserve">Das </w:t>
      </w:r>
      <w:r w:rsidR="003541D7" w:rsidRPr="00C71E13">
        <w:rPr>
          <w:b/>
        </w:rPr>
        <w:t>Österreichische Umweltzeichen</w:t>
      </w:r>
      <w:r w:rsidR="003541D7">
        <w:t xml:space="preserve"> zeichnet Papier aus, das qualitativ hochwertig ist und umweltfreundlich produziert wurde. Bei grafischem Papier wird das Umweltzeichen sowohl als Papier aus Recyclingfasern als auch aus Frischfasern vergeben, bei Hygienepapier nur für Recyclingpapier aus Recyclingfasern. </w:t>
      </w:r>
    </w:p>
    <w:p w:rsidR="0059139D" w:rsidRDefault="0059139D" w:rsidP="0059139D">
      <w:pPr>
        <w:pStyle w:val="Aufzhlung"/>
        <w:numPr>
          <w:ilvl w:val="0"/>
          <w:numId w:val="0"/>
        </w:numPr>
        <w:ind w:left="170"/>
      </w:pPr>
    </w:p>
    <w:p w:rsidR="0059139D" w:rsidRDefault="0059139D" w:rsidP="00C8789F">
      <w:pPr>
        <w:pStyle w:val="Aufzhlung"/>
        <w:numPr>
          <w:ilvl w:val="0"/>
          <w:numId w:val="0"/>
        </w:numPr>
      </w:pPr>
    </w:p>
    <w:p w:rsidR="003541D7" w:rsidRDefault="00C8789F" w:rsidP="003541D7">
      <w:pPr>
        <w:pStyle w:val="Aufzhlung"/>
        <w:numPr>
          <w:ilvl w:val="1"/>
          <w:numId w:val="43"/>
        </w:numPr>
      </w:pPr>
      <w:r>
        <w:rPr>
          <w:noProof/>
          <w:lang w:eastAsia="de-AT"/>
        </w:rPr>
        <w:drawing>
          <wp:anchor distT="0" distB="0" distL="114300" distR="114300" simplePos="0" relativeHeight="251673600" behindDoc="1" locked="0" layoutInCell="1" allowOverlap="1" wp14:anchorId="75F12A1E" wp14:editId="3FE9B9E8">
            <wp:simplePos x="0" y="0"/>
            <wp:positionH relativeFrom="margin">
              <wp:align>right</wp:align>
            </wp:positionH>
            <wp:positionV relativeFrom="paragraph">
              <wp:posOffset>635</wp:posOffset>
            </wp:positionV>
            <wp:extent cx="955040" cy="1066800"/>
            <wp:effectExtent l="0" t="0" r="0" b="0"/>
            <wp:wrapSquare wrapText="bothSides"/>
            <wp:docPr id="14" name="Grafik 14" descr="Blauer Engel für Hygiene-Papiere | Umweltbundesa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uer Engel für Hygiene-Papiere | Umweltbundesam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477" t="1" r="27824" b="514"/>
                    <a:stretch/>
                  </pic:blipFill>
                  <pic:spPr bwMode="auto">
                    <a:xfrm>
                      <a:off x="0" y="0"/>
                      <a:ext cx="95504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41D7">
        <w:t xml:space="preserve">Der </w:t>
      </w:r>
      <w:r w:rsidR="003541D7" w:rsidRPr="00C71E13">
        <w:rPr>
          <w:b/>
        </w:rPr>
        <w:t>Blaue</w:t>
      </w:r>
      <w:r w:rsidR="003541D7">
        <w:t xml:space="preserve"> </w:t>
      </w:r>
      <w:r w:rsidR="003541D7" w:rsidRPr="00C71E13">
        <w:rPr>
          <w:b/>
        </w:rPr>
        <w:t>Engel</w:t>
      </w:r>
      <w:r w:rsidR="003541D7">
        <w:t xml:space="preserve"> kennzeichnet Papier, das qualitativ hochwertig ist und umweltfreundlich produziert wurde. </w:t>
      </w:r>
    </w:p>
    <w:p w:rsidR="00DD3DAF" w:rsidRDefault="00DD3DAF" w:rsidP="00DD3DAF">
      <w:pPr>
        <w:pStyle w:val="kleineberschrift"/>
      </w:pPr>
    </w:p>
    <w:p w:rsidR="0059139D" w:rsidRDefault="0059139D" w:rsidP="0059139D"/>
    <w:p w:rsidR="00C8789F" w:rsidRPr="0059139D" w:rsidRDefault="00C8789F" w:rsidP="0059139D"/>
    <w:p w:rsidR="003541D7" w:rsidRDefault="003541D7" w:rsidP="00DD3DAF">
      <w:pPr>
        <w:pStyle w:val="kleineberschrift"/>
      </w:pPr>
      <w:bookmarkStart w:id="11" w:name="_Toc157611250"/>
      <w:r>
        <w:lastRenderedPageBreak/>
        <w:t>IT- und Elektrogeräte</w:t>
      </w:r>
      <w:bookmarkEnd w:id="11"/>
    </w:p>
    <w:p w:rsidR="00DD3DAF" w:rsidRDefault="003541D7" w:rsidP="006627C4">
      <w:pPr>
        <w:pStyle w:val="Aufzhlung"/>
      </w:pPr>
      <w:r>
        <w:t>Vor der Neuanschaffung von IT- oder Elektrogeräten wird die Möglichkeit der Beschaffung von gebrauchten und erneuerten IT-Geräten berücksichtigt. In Österreich gibt es verschiedenste Anbieter</w:t>
      </w:r>
      <w:r w:rsidR="00AB539B">
        <w:t>*innen</w:t>
      </w:r>
      <w:r>
        <w:t xml:space="preserve"> qualitativ hochwertiger Gebrauchtgeräte für den Arbeitsplatz (u.a. </w:t>
      </w:r>
      <w:proofErr w:type="spellStart"/>
      <w:r>
        <w:t>compuritas</w:t>
      </w:r>
      <w:proofErr w:type="spellEnd"/>
      <w:r>
        <w:t xml:space="preserve">, </w:t>
      </w:r>
      <w:proofErr w:type="spellStart"/>
      <w:r>
        <w:t>afb</w:t>
      </w:r>
      <w:proofErr w:type="spellEnd"/>
      <w:r>
        <w:t>, refurbed.at, etc.)</w:t>
      </w:r>
    </w:p>
    <w:p w:rsidR="00AB539B" w:rsidRDefault="00AB539B" w:rsidP="00AB539B">
      <w:pPr>
        <w:pStyle w:val="Aufzhlung"/>
        <w:numPr>
          <w:ilvl w:val="0"/>
          <w:numId w:val="0"/>
        </w:numPr>
        <w:ind w:left="170"/>
      </w:pPr>
    </w:p>
    <w:p w:rsidR="00DD3DAF" w:rsidRDefault="003541D7" w:rsidP="006627C4">
      <w:pPr>
        <w:pStyle w:val="Aufzhlung"/>
      </w:pPr>
      <w:r>
        <w:t>Es werden nur Desktop PCs, Notebooks und Monitore mit niedrigem Stromverbrauch, austauschbaren Akkus, Grafikkarten, Arbeitsspeichern, Datenspeichern und Festplatten eingekauft. Hersteller von Desktop-Computern, Notebooks und Monitoren müssen in den Produktinformationen über Leistungsaufnahme und den Stromverbrauch informieren.</w:t>
      </w:r>
    </w:p>
    <w:p w:rsidR="00AB539B" w:rsidRDefault="00AB539B" w:rsidP="00AB539B">
      <w:pPr>
        <w:pStyle w:val="Aufzhlung"/>
        <w:numPr>
          <w:ilvl w:val="0"/>
          <w:numId w:val="0"/>
        </w:numPr>
        <w:ind w:left="170"/>
      </w:pPr>
    </w:p>
    <w:p w:rsidR="00DD3DAF" w:rsidRDefault="0059139D" w:rsidP="006627C4">
      <w:pPr>
        <w:pStyle w:val="Aufzhlung"/>
      </w:pPr>
      <w:r w:rsidRPr="00DD3DAF">
        <w:rPr>
          <w:noProof/>
        </w:rPr>
        <w:drawing>
          <wp:anchor distT="0" distB="0" distL="114300" distR="114300" simplePos="0" relativeHeight="251670528" behindDoc="0" locked="0" layoutInCell="1" allowOverlap="1" wp14:anchorId="7F7BF0DB" wp14:editId="50D40A9A">
            <wp:simplePos x="0" y="0"/>
            <wp:positionH relativeFrom="column">
              <wp:posOffset>4990465</wp:posOffset>
            </wp:positionH>
            <wp:positionV relativeFrom="paragraph">
              <wp:posOffset>589888</wp:posOffset>
            </wp:positionV>
            <wp:extent cx="963930" cy="951230"/>
            <wp:effectExtent l="0" t="0" r="7620" b="1270"/>
            <wp:wrapTopAndBottom/>
            <wp:docPr id="32" name="Grafik 3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3930" cy="951230"/>
                    </a:xfrm>
                    <a:prstGeom prst="rect">
                      <a:avLst/>
                    </a:prstGeom>
                    <a:noFill/>
                    <a:ln>
                      <a:noFill/>
                    </a:ln>
                  </pic:spPr>
                </pic:pic>
              </a:graphicData>
            </a:graphic>
          </wp:anchor>
        </w:drawing>
      </w:r>
      <w:r w:rsidRPr="00DD3DAF">
        <w:rPr>
          <w:noProof/>
        </w:rPr>
        <w:drawing>
          <wp:anchor distT="0" distB="0" distL="114300" distR="114300" simplePos="0" relativeHeight="251669504" behindDoc="1" locked="0" layoutInCell="1" allowOverlap="1" wp14:anchorId="1B32FC79" wp14:editId="0E0C6D33">
            <wp:simplePos x="0" y="0"/>
            <wp:positionH relativeFrom="column">
              <wp:posOffset>3519667</wp:posOffset>
            </wp:positionH>
            <wp:positionV relativeFrom="paragraph">
              <wp:posOffset>606093</wp:posOffset>
            </wp:positionV>
            <wp:extent cx="863600" cy="1045845"/>
            <wp:effectExtent l="0" t="0" r="0" b="0"/>
            <wp:wrapTopAndBottom/>
            <wp:docPr id="20" name="Grafik 2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360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71552" behindDoc="0" locked="0" layoutInCell="1" allowOverlap="1" wp14:anchorId="34110586">
            <wp:simplePos x="0" y="0"/>
            <wp:positionH relativeFrom="column">
              <wp:posOffset>1976589</wp:posOffset>
            </wp:positionH>
            <wp:positionV relativeFrom="paragraph">
              <wp:posOffset>747533</wp:posOffset>
            </wp:positionV>
            <wp:extent cx="978705" cy="609600"/>
            <wp:effectExtent l="0" t="0" r="0" b="0"/>
            <wp:wrapTopAndBottom/>
            <wp:docPr id="6" name="Bild 3" descr="Elektronikbericht - TCO Certified zeigt sowohl Verbesserungen als auch  Probleme bei Arbeitsbedingungen in Fabriken 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nikbericht - TCO Certified zeigt sowohl Verbesserungen als auch  Probleme bei Arbeitsbedingungen in Fabriken au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8705" cy="609600"/>
                    </a:xfrm>
                    <a:prstGeom prst="rect">
                      <a:avLst/>
                    </a:prstGeom>
                    <a:noFill/>
                    <a:ln>
                      <a:noFill/>
                    </a:ln>
                  </pic:spPr>
                </pic:pic>
              </a:graphicData>
            </a:graphic>
          </wp:anchor>
        </w:drawing>
      </w:r>
      <w:r w:rsidRPr="00DD3DAF">
        <w:rPr>
          <w:noProof/>
        </w:rPr>
        <w:drawing>
          <wp:anchor distT="0" distB="0" distL="114300" distR="114300" simplePos="0" relativeHeight="251668480" behindDoc="0" locked="0" layoutInCell="1" allowOverlap="1" wp14:anchorId="0B2A2D6D" wp14:editId="6C1D5602">
            <wp:simplePos x="0" y="0"/>
            <wp:positionH relativeFrom="margin">
              <wp:posOffset>171753</wp:posOffset>
            </wp:positionH>
            <wp:positionV relativeFrom="paragraph">
              <wp:posOffset>454522</wp:posOffset>
            </wp:positionV>
            <wp:extent cx="1397635" cy="1022985"/>
            <wp:effectExtent l="0" t="0" r="0" b="5715"/>
            <wp:wrapTopAndBottom/>
            <wp:docPr id="5" name="Grafik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635"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1D7">
        <w:t>Beim Einkauf von IT-Geräten wie Notebooks, Desktop PCs und Monitoren wird, wenn verfügbar, ein Produkt mit einem der folgenden Gütesiegel eingekauft:</w:t>
      </w:r>
    </w:p>
    <w:p w:rsidR="00DD3DAF" w:rsidRDefault="00DD3DAF" w:rsidP="0059139D">
      <w:pPr>
        <w:pStyle w:val="Aufzhlung"/>
        <w:numPr>
          <w:ilvl w:val="0"/>
          <w:numId w:val="0"/>
        </w:numPr>
      </w:pPr>
    </w:p>
    <w:p w:rsidR="00AB539B" w:rsidRDefault="00AB539B" w:rsidP="0059139D">
      <w:pPr>
        <w:pStyle w:val="Aufzhlung"/>
        <w:numPr>
          <w:ilvl w:val="0"/>
          <w:numId w:val="0"/>
        </w:numPr>
      </w:pPr>
    </w:p>
    <w:p w:rsidR="00AB539B" w:rsidRDefault="00AB539B" w:rsidP="0059139D">
      <w:pPr>
        <w:pStyle w:val="Aufzhlung"/>
        <w:numPr>
          <w:ilvl w:val="0"/>
          <w:numId w:val="0"/>
        </w:numPr>
      </w:pPr>
    </w:p>
    <w:p w:rsidR="003541D7" w:rsidRDefault="00C71E13" w:rsidP="006627C4">
      <w:pPr>
        <w:pStyle w:val="Aufzhlung"/>
      </w:pPr>
      <w:r w:rsidRPr="0059687D">
        <w:rPr>
          <w:noProof/>
          <w:lang w:eastAsia="de-AT"/>
        </w:rPr>
        <w:drawing>
          <wp:anchor distT="0" distB="0" distL="114300" distR="114300" simplePos="0" relativeHeight="251681792" behindDoc="1" locked="0" layoutInCell="1" allowOverlap="1" wp14:anchorId="6DE1DC40" wp14:editId="0CCB6E2D">
            <wp:simplePos x="0" y="0"/>
            <wp:positionH relativeFrom="margin">
              <wp:posOffset>3760967</wp:posOffset>
            </wp:positionH>
            <wp:positionV relativeFrom="paragraph">
              <wp:posOffset>5025</wp:posOffset>
            </wp:positionV>
            <wp:extent cx="2218055" cy="2327275"/>
            <wp:effectExtent l="0" t="0" r="0" b="0"/>
            <wp:wrapTight wrapText="bothSides">
              <wp:wrapPolygon edited="0">
                <wp:start x="0" y="0"/>
                <wp:lineTo x="0" y="21394"/>
                <wp:lineTo x="21334" y="21394"/>
                <wp:lineTo x="21334"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8055" cy="2327275"/>
                    </a:xfrm>
                    <a:prstGeom prst="rect">
                      <a:avLst/>
                    </a:prstGeom>
                  </pic:spPr>
                </pic:pic>
              </a:graphicData>
            </a:graphic>
            <wp14:sizeRelH relativeFrom="margin">
              <wp14:pctWidth>0</wp14:pctWidth>
            </wp14:sizeRelH>
            <wp14:sizeRelV relativeFrom="margin">
              <wp14:pctHeight>0</wp14:pctHeight>
            </wp14:sizeRelV>
          </wp:anchor>
        </w:drawing>
      </w:r>
      <w:r w:rsidR="003541D7">
        <w:t xml:space="preserve">Beim Einkauf von Elektrogeräten, die eine Kennzeichnung mit dem Energielabel der EU aufweisen, werden die Geräte in der höchsten Kategorie beschafft. Fragen Sie beim Händler nach der höchsten Energieeffizienzklasse für das jeweilige Gerät. </w:t>
      </w:r>
    </w:p>
    <w:p w:rsidR="00C71E13" w:rsidRDefault="00C71E13" w:rsidP="00AB539B"/>
    <w:p w:rsidR="00C71E13" w:rsidRDefault="00C71E13" w:rsidP="00C71E13">
      <w:pPr>
        <w:pStyle w:val="Aufzhlung"/>
        <w:numPr>
          <w:ilvl w:val="0"/>
          <w:numId w:val="0"/>
        </w:numPr>
        <w:ind w:left="170" w:hanging="170"/>
      </w:pPr>
    </w:p>
    <w:p w:rsidR="003541D7" w:rsidRDefault="003541D7" w:rsidP="003541D7">
      <w:r>
        <w:t xml:space="preserve">Auf </w:t>
      </w:r>
      <w:hyperlink r:id="rId38" w:history="1">
        <w:r w:rsidR="00C71E13" w:rsidRPr="004715B6">
          <w:rPr>
            <w:rStyle w:val="Hyperlink"/>
          </w:rPr>
          <w:t>www.topprodukte.at</w:t>
        </w:r>
      </w:hyperlink>
      <w:r w:rsidR="00C71E13">
        <w:t xml:space="preserve"> </w:t>
      </w:r>
      <w:r>
        <w:t>finden sich etliche Produktvorschläge für nachhaltige IT- und Elektrogeräte.</w:t>
      </w:r>
    </w:p>
    <w:p w:rsidR="00C71E13" w:rsidRDefault="00C71E13" w:rsidP="003541D7"/>
    <w:p w:rsidR="00C71E13" w:rsidRDefault="00C71E13" w:rsidP="002E6D5C">
      <w:pPr>
        <w:pStyle w:val="kleineberschrift"/>
      </w:pPr>
      <w:bookmarkStart w:id="12" w:name="_Toc157611251"/>
      <w:r>
        <w:rPr>
          <w:noProof/>
          <w:lang w:eastAsia="de-AT"/>
        </w:rPr>
        <w:drawing>
          <wp:anchor distT="0" distB="0" distL="114300" distR="114300" simplePos="0" relativeHeight="251683840" behindDoc="0" locked="0" layoutInCell="1" allowOverlap="1" wp14:anchorId="7FC7B9FD" wp14:editId="2C371D9E">
            <wp:simplePos x="0" y="0"/>
            <wp:positionH relativeFrom="margin">
              <wp:align>left</wp:align>
            </wp:positionH>
            <wp:positionV relativeFrom="paragraph">
              <wp:posOffset>5412</wp:posOffset>
            </wp:positionV>
            <wp:extent cx="963930" cy="958850"/>
            <wp:effectExtent l="0" t="0" r="7620" b="0"/>
            <wp:wrapNone/>
            <wp:docPr id="19" name="Grafik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3930" cy="958850"/>
                    </a:xfrm>
                    <a:prstGeom prst="rect">
                      <a:avLst/>
                    </a:prstGeom>
                    <a:noFill/>
                    <a:ln>
                      <a:noFill/>
                    </a:ln>
                  </pic:spPr>
                </pic:pic>
              </a:graphicData>
            </a:graphic>
          </wp:anchor>
        </w:drawing>
      </w:r>
      <w:r>
        <w:rPr>
          <w:noProof/>
          <w:lang w:eastAsia="de-AT"/>
        </w:rPr>
        <w:drawing>
          <wp:anchor distT="0" distB="0" distL="114300" distR="114300" simplePos="0" relativeHeight="251685888" behindDoc="0" locked="0" layoutInCell="1" allowOverlap="1" wp14:anchorId="76D886A0" wp14:editId="6BB1AA20">
            <wp:simplePos x="0" y="0"/>
            <wp:positionH relativeFrom="column">
              <wp:posOffset>1709199</wp:posOffset>
            </wp:positionH>
            <wp:positionV relativeFrom="paragraph">
              <wp:posOffset>58171</wp:posOffset>
            </wp:positionV>
            <wp:extent cx="1238250" cy="884555"/>
            <wp:effectExtent l="0" t="0" r="0" b="0"/>
            <wp:wrapNone/>
            <wp:docPr id="21" name="Grafik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0" cy="884555"/>
                    </a:xfrm>
                    <a:prstGeom prst="rect">
                      <a:avLst/>
                    </a:prstGeom>
                    <a:noFill/>
                    <a:ln>
                      <a:noFill/>
                    </a:ln>
                  </pic:spPr>
                </pic:pic>
              </a:graphicData>
            </a:graphic>
          </wp:anchor>
        </w:drawing>
      </w:r>
      <w:bookmarkEnd w:id="12"/>
    </w:p>
    <w:p w:rsidR="00C71E13" w:rsidRDefault="00C71E13" w:rsidP="002E6D5C">
      <w:pPr>
        <w:pStyle w:val="kleineberschrift"/>
      </w:pPr>
    </w:p>
    <w:p w:rsidR="00C71E13" w:rsidRDefault="00C71E13" w:rsidP="002E6D5C">
      <w:pPr>
        <w:pStyle w:val="kleineberschrift"/>
      </w:pPr>
    </w:p>
    <w:p w:rsidR="003541D7" w:rsidRDefault="003541D7" w:rsidP="002E6D5C">
      <w:pPr>
        <w:pStyle w:val="kleineberschrift"/>
      </w:pPr>
      <w:bookmarkStart w:id="13" w:name="_Toc157611252"/>
      <w:r>
        <w:t>Reinigung</w:t>
      </w:r>
      <w:bookmarkEnd w:id="13"/>
    </w:p>
    <w:p w:rsidR="003541D7" w:rsidRDefault="003541D7" w:rsidP="003541D7"/>
    <w:p w:rsidR="00C71E13" w:rsidRDefault="00C71E13" w:rsidP="00C71E13">
      <w:pPr>
        <w:pStyle w:val="kleineberschrift"/>
      </w:pPr>
      <w:bookmarkStart w:id="14" w:name="_Toc157611253"/>
      <w:r>
        <w:lastRenderedPageBreak/>
        <w:t>Reinigung</w:t>
      </w:r>
      <w:bookmarkEnd w:id="14"/>
      <w:r>
        <w:t xml:space="preserve"> </w:t>
      </w:r>
    </w:p>
    <w:p w:rsidR="003541D7" w:rsidRDefault="003541D7" w:rsidP="003541D7">
      <w:r>
        <w:t>Für die Beschaffung von Reinigungsmitteln gelten folgende Prinzipien:</w:t>
      </w:r>
    </w:p>
    <w:p w:rsidR="00C71E13" w:rsidRDefault="003541D7" w:rsidP="006627C4">
      <w:pPr>
        <w:pStyle w:val="Aufzhlung"/>
      </w:pPr>
      <w:r>
        <w:t>Verringerung der Menge an eingesetzten Reinigungsmitteln nach dem Grundsatz: „So viel wie nötig, so wenig wie möglich.“</w:t>
      </w:r>
    </w:p>
    <w:p w:rsidR="00AB539B" w:rsidRDefault="00AB539B" w:rsidP="00AB539B">
      <w:pPr>
        <w:pStyle w:val="Aufzhlung"/>
        <w:numPr>
          <w:ilvl w:val="0"/>
          <w:numId w:val="0"/>
        </w:numPr>
        <w:ind w:left="170"/>
      </w:pPr>
    </w:p>
    <w:p w:rsidR="00C71E13" w:rsidRDefault="003541D7" w:rsidP="006627C4">
      <w:pPr>
        <w:pStyle w:val="Aufzhlung"/>
      </w:pPr>
      <w:r>
        <w:t xml:space="preserve">Das Sortiment der Reinigungsmittel ist periodisch auf Neuerungen beim umweltfreundlichen, nachhaltigen Einkauf zu überprüfen. </w:t>
      </w:r>
    </w:p>
    <w:p w:rsidR="00AB539B" w:rsidRDefault="00AB539B" w:rsidP="00AB539B">
      <w:pPr>
        <w:pStyle w:val="Aufzhlung"/>
        <w:numPr>
          <w:ilvl w:val="0"/>
          <w:numId w:val="0"/>
        </w:numPr>
        <w:ind w:left="170"/>
      </w:pPr>
    </w:p>
    <w:p w:rsidR="00C71E13" w:rsidRDefault="003541D7" w:rsidP="006627C4">
      <w:pPr>
        <w:pStyle w:val="Aufzhlung"/>
      </w:pPr>
      <w:r>
        <w:t xml:space="preserve">Kauf von Reinigungsmitteln in Großgebinden, um den Verpackungsabfall zu verringern. Im besten Fall in wiederauffüllbaren Gebinden. </w:t>
      </w:r>
    </w:p>
    <w:p w:rsidR="00AB539B" w:rsidRDefault="00AB539B" w:rsidP="00AB539B">
      <w:pPr>
        <w:pStyle w:val="Aufzhlung"/>
        <w:numPr>
          <w:ilvl w:val="0"/>
          <w:numId w:val="0"/>
        </w:numPr>
      </w:pPr>
    </w:p>
    <w:p w:rsidR="00C71E13" w:rsidRDefault="003541D7" w:rsidP="006627C4">
      <w:pPr>
        <w:pStyle w:val="Aufzhlung"/>
      </w:pPr>
      <w:r>
        <w:t xml:space="preserve">Beachten der richtigen Dosierung der Reinigungsmittel und Nutzung von effizienten Reinigungstüchern aus Mikrofasern und Einsatz von Dosieranlagen soweit möglich. Unser Personal wird dahingehen geschult. </w:t>
      </w:r>
    </w:p>
    <w:p w:rsidR="00AB539B" w:rsidRDefault="00AB539B" w:rsidP="00AB539B">
      <w:pPr>
        <w:pStyle w:val="Aufzhlung"/>
        <w:numPr>
          <w:ilvl w:val="0"/>
          <w:numId w:val="0"/>
        </w:numPr>
        <w:ind w:left="170"/>
      </w:pPr>
    </w:p>
    <w:p w:rsidR="00C71E13" w:rsidRDefault="003541D7" w:rsidP="006627C4">
      <w:pPr>
        <w:pStyle w:val="Aufzhlung"/>
      </w:pPr>
      <w:r>
        <w:t>Verwendung von umweltfreundlichen Reinigungsmitteln, die auch die Gesundheit des Personals nicht belasten.</w:t>
      </w:r>
    </w:p>
    <w:p w:rsidR="00C71E13" w:rsidRDefault="00C71E13" w:rsidP="00C71E13">
      <w:pPr>
        <w:pStyle w:val="Aufzhlung"/>
        <w:numPr>
          <w:ilvl w:val="0"/>
          <w:numId w:val="0"/>
        </w:numPr>
        <w:ind w:left="284"/>
      </w:pPr>
    </w:p>
    <w:p w:rsidR="00C71E13" w:rsidRDefault="00C71E13" w:rsidP="00C71E13">
      <w:pPr>
        <w:pStyle w:val="Aufzhlung"/>
        <w:numPr>
          <w:ilvl w:val="0"/>
          <w:numId w:val="0"/>
        </w:numPr>
        <w:ind w:left="284"/>
      </w:pPr>
    </w:p>
    <w:p w:rsidR="00AB539B" w:rsidRDefault="00AB539B" w:rsidP="00C71E13">
      <w:pPr>
        <w:pStyle w:val="Aufzhlung"/>
        <w:numPr>
          <w:ilvl w:val="0"/>
          <w:numId w:val="0"/>
        </w:numPr>
        <w:ind w:left="170" w:hanging="170"/>
      </w:pPr>
    </w:p>
    <w:p w:rsidR="00C71E13" w:rsidRDefault="003541D7" w:rsidP="00C71E13">
      <w:pPr>
        <w:pStyle w:val="Aufzhlung"/>
        <w:numPr>
          <w:ilvl w:val="0"/>
          <w:numId w:val="0"/>
        </w:numPr>
        <w:ind w:left="170" w:hanging="170"/>
      </w:pPr>
      <w:r>
        <w:t>Auf folgende Gütesiegel muss beim Kauf von Reinigungsmitteln Rücksicht genommen werden:</w:t>
      </w:r>
    </w:p>
    <w:p w:rsidR="00C71E13" w:rsidRDefault="00AB539B" w:rsidP="00C71E13">
      <w:pPr>
        <w:pStyle w:val="Aufzhlung"/>
        <w:numPr>
          <w:ilvl w:val="0"/>
          <w:numId w:val="0"/>
        </w:numPr>
        <w:ind w:left="170" w:hanging="170"/>
      </w:pPr>
      <w:r>
        <w:rPr>
          <w:noProof/>
          <w:lang w:eastAsia="de-AT"/>
        </w:rPr>
        <w:drawing>
          <wp:anchor distT="0" distB="0" distL="114300" distR="114300" simplePos="0" relativeHeight="251687936" behindDoc="1" locked="0" layoutInCell="1" allowOverlap="1" wp14:anchorId="66C2DA63" wp14:editId="5C4102B2">
            <wp:simplePos x="0" y="0"/>
            <wp:positionH relativeFrom="margin">
              <wp:align>right</wp:align>
            </wp:positionH>
            <wp:positionV relativeFrom="paragraph">
              <wp:posOffset>57841</wp:posOffset>
            </wp:positionV>
            <wp:extent cx="963930" cy="958850"/>
            <wp:effectExtent l="0" t="0" r="7620" b="0"/>
            <wp:wrapTight wrapText="bothSides">
              <wp:wrapPolygon edited="0">
                <wp:start x="0" y="0"/>
                <wp:lineTo x="0" y="21028"/>
                <wp:lineTo x="21344" y="21028"/>
                <wp:lineTo x="21344" y="0"/>
                <wp:lineTo x="0" y="0"/>
              </wp:wrapPolygon>
            </wp:wrapTight>
            <wp:docPr id="15" name="Grafik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3930" cy="958850"/>
                    </a:xfrm>
                    <a:prstGeom prst="rect">
                      <a:avLst/>
                    </a:prstGeom>
                    <a:noFill/>
                    <a:ln>
                      <a:noFill/>
                    </a:ln>
                  </pic:spPr>
                </pic:pic>
              </a:graphicData>
            </a:graphic>
          </wp:anchor>
        </w:drawing>
      </w:r>
    </w:p>
    <w:p w:rsidR="00C71E13" w:rsidRDefault="003541D7" w:rsidP="006627C4">
      <w:pPr>
        <w:pStyle w:val="Aufzhlung"/>
      </w:pPr>
      <w:r>
        <w:t xml:space="preserve">Vorrangig Reinigungsmittel mit dem Österreichischen Umweltzeichen </w:t>
      </w:r>
    </w:p>
    <w:p w:rsidR="00C71E13" w:rsidRDefault="00C71E13" w:rsidP="00C71E13">
      <w:pPr>
        <w:pStyle w:val="Aufzhlung"/>
        <w:numPr>
          <w:ilvl w:val="0"/>
          <w:numId w:val="0"/>
        </w:numPr>
        <w:ind w:left="170" w:hanging="170"/>
      </w:pPr>
    </w:p>
    <w:p w:rsidR="003541D7" w:rsidRDefault="003541D7" w:rsidP="006627C4">
      <w:pPr>
        <w:pStyle w:val="Aufzhlung"/>
      </w:pPr>
      <w:r>
        <w:t xml:space="preserve">Bzw. Produkte mit ähnlich hohen Umweltstandards (s. </w:t>
      </w:r>
      <w:proofErr w:type="spellStart"/>
      <w:r>
        <w:t>Labelkompass</w:t>
      </w:r>
      <w:proofErr w:type="spellEnd"/>
      <w:r>
        <w:t>)</w:t>
      </w:r>
    </w:p>
    <w:p w:rsidR="003541D7" w:rsidRDefault="003541D7" w:rsidP="003541D7"/>
    <w:p w:rsidR="00AB539B" w:rsidRDefault="00AB539B" w:rsidP="003541D7"/>
    <w:p w:rsidR="00AB539B" w:rsidRDefault="00AB539B" w:rsidP="003541D7"/>
    <w:p w:rsidR="003541D7" w:rsidRDefault="003541D7" w:rsidP="003541D7">
      <w:r>
        <w:t xml:space="preserve">Sie finden eine Liste nachhaltiger Reinigungsmittel in der </w:t>
      </w:r>
      <w:hyperlink r:id="rId41" w:history="1">
        <w:r w:rsidRPr="00C71E13">
          <w:rPr>
            <w:rStyle w:val="Hyperlink"/>
          </w:rPr>
          <w:t>Öko-Rein Datenbank</w:t>
        </w:r>
      </w:hyperlink>
      <w:r>
        <w:t>.</w:t>
      </w:r>
    </w:p>
    <w:p w:rsidR="003541D7" w:rsidRDefault="003541D7" w:rsidP="00AB539B">
      <w:pPr>
        <w:pStyle w:val="kleineberschrift"/>
        <w:pageBreakBefore/>
      </w:pPr>
      <w:bookmarkStart w:id="15" w:name="_Toc157611254"/>
      <w:r>
        <w:lastRenderedPageBreak/>
        <w:t>Bauhof und Winterdienst</w:t>
      </w:r>
      <w:bookmarkEnd w:id="15"/>
    </w:p>
    <w:p w:rsidR="00C71E13" w:rsidRDefault="003541D7" w:rsidP="006627C4">
      <w:pPr>
        <w:pStyle w:val="Aufzhlung"/>
      </w:pPr>
      <w:r>
        <w:t xml:space="preserve">Auf Glyphosat wird bei der Pflege öffentlicher Grünflächen verzichtet. </w:t>
      </w:r>
    </w:p>
    <w:p w:rsidR="00951BBC" w:rsidRDefault="00951BBC" w:rsidP="00951BBC">
      <w:pPr>
        <w:pStyle w:val="Aufzhlung"/>
        <w:numPr>
          <w:ilvl w:val="0"/>
          <w:numId w:val="0"/>
        </w:numPr>
        <w:ind w:left="170"/>
      </w:pPr>
    </w:p>
    <w:p w:rsidR="00C71E13" w:rsidRDefault="003541D7" w:rsidP="006627C4">
      <w:pPr>
        <w:pStyle w:val="Aufzhlung"/>
      </w:pPr>
      <w:r>
        <w:t xml:space="preserve">Bei der Neuanschaffung von Streufahrzeugen für den Winterdienst werden Fahrzeuge mit Sprühsystemen (z.B. </w:t>
      </w:r>
      <w:proofErr w:type="spellStart"/>
      <w:r>
        <w:t>Icefighter</w:t>
      </w:r>
      <w:proofErr w:type="spellEnd"/>
      <w:r>
        <w:t>) bevorzugt.</w:t>
      </w:r>
    </w:p>
    <w:p w:rsidR="00951BBC" w:rsidRDefault="00951BBC" w:rsidP="00951BBC">
      <w:pPr>
        <w:pStyle w:val="Aufzhlung"/>
        <w:numPr>
          <w:ilvl w:val="0"/>
          <w:numId w:val="0"/>
        </w:numPr>
        <w:ind w:left="170"/>
      </w:pPr>
    </w:p>
    <w:p w:rsidR="00C71E13" w:rsidRDefault="003541D7" w:rsidP="006627C4">
      <w:pPr>
        <w:pStyle w:val="Aufzhlung"/>
      </w:pPr>
      <w:r>
        <w:t xml:space="preserve">Bauhofgeräte für die Landschaftspflege werden nach wirtschaftlichen Möglichkeiten mit Elektromotoren und Akkus angeschafft. Auf Laubbläser wird verzichtet. </w:t>
      </w:r>
    </w:p>
    <w:p w:rsidR="00951BBC" w:rsidRDefault="00951BBC" w:rsidP="00951BBC">
      <w:pPr>
        <w:pStyle w:val="Aufzhlung"/>
        <w:numPr>
          <w:ilvl w:val="0"/>
          <w:numId w:val="0"/>
        </w:numPr>
        <w:ind w:left="170"/>
      </w:pPr>
    </w:p>
    <w:p w:rsidR="003541D7" w:rsidRDefault="003541D7" w:rsidP="006627C4">
      <w:pPr>
        <w:pStyle w:val="Aufzhlung"/>
      </w:pPr>
      <w:r>
        <w:t xml:space="preserve">Arbeitsschutzkleidung wird nach öko-sozialen Kriterien beschaffen. Entsprechende Produkte weisen ein empfohlenes Gütezeichen des </w:t>
      </w:r>
      <w:proofErr w:type="spellStart"/>
      <w:r>
        <w:t>Labelkompass</w:t>
      </w:r>
      <w:proofErr w:type="spellEnd"/>
      <w:r>
        <w:t xml:space="preserve"> z.B. GOTS Certified oder Fair Trade Cotton auf </w:t>
      </w:r>
      <w:hyperlink r:id="rId42" w:history="1">
        <w:r w:rsidR="00226DD6" w:rsidRPr="009D5595">
          <w:rPr>
            <w:rStyle w:val="Hyperlink"/>
          </w:rPr>
          <w:t>www.bewusstkaufen.at/</w:t>
        </w:r>
      </w:hyperlink>
      <w:r w:rsidR="00226DD6">
        <w:t xml:space="preserve"> </w:t>
      </w:r>
      <w:r>
        <w:t>.</w:t>
      </w:r>
    </w:p>
    <w:p w:rsidR="00C71E13" w:rsidRDefault="00C71E13" w:rsidP="00C71E13">
      <w:pPr>
        <w:pStyle w:val="Aufzhlung"/>
        <w:numPr>
          <w:ilvl w:val="0"/>
          <w:numId w:val="0"/>
        </w:numPr>
        <w:ind w:left="284"/>
      </w:pPr>
    </w:p>
    <w:p w:rsidR="006561F6" w:rsidRDefault="006561F6" w:rsidP="00C71E13">
      <w:pPr>
        <w:pStyle w:val="kleineberschrift"/>
      </w:pPr>
    </w:p>
    <w:p w:rsidR="003541D7" w:rsidRDefault="003541D7" w:rsidP="00C71E13">
      <w:pPr>
        <w:pStyle w:val="kleineberschrift"/>
      </w:pPr>
      <w:bookmarkStart w:id="16" w:name="_Toc157611255"/>
      <w:r>
        <w:t>Gemeindefuhrpark</w:t>
      </w:r>
      <w:bookmarkEnd w:id="16"/>
    </w:p>
    <w:p w:rsidR="00C71E13" w:rsidRDefault="003541D7" w:rsidP="00086A57">
      <w:pPr>
        <w:pStyle w:val="Aufzhlung"/>
      </w:pPr>
      <w:r>
        <w:t xml:space="preserve">Die Fahrzeugflotte der Gemeinde wird Schritt für Schritt auf Modelle mit umweltschonenden und effizienten Antriebstechnologien umgestellt. </w:t>
      </w:r>
    </w:p>
    <w:p w:rsidR="00226DD6" w:rsidRDefault="00226DD6" w:rsidP="00226DD6">
      <w:pPr>
        <w:pStyle w:val="Aufzhlung"/>
        <w:numPr>
          <w:ilvl w:val="0"/>
          <w:numId w:val="0"/>
        </w:numPr>
        <w:ind w:left="170"/>
      </w:pPr>
    </w:p>
    <w:p w:rsidR="00C71E13" w:rsidRDefault="003541D7" w:rsidP="00086A57">
      <w:pPr>
        <w:pStyle w:val="Aufzhlung"/>
      </w:pPr>
      <w:r>
        <w:t xml:space="preserve">Sind Fahrzeuge mit Elektroantrieb am Markt erhältlich, die den geforderten Zweck erfüllen und gleichzeitig leistbar sind, werden diese vorrangig beschafft. Eine Übersicht von effizienten Elektrofahrzeugen finden Sie unter </w:t>
      </w:r>
      <w:hyperlink r:id="rId43" w:history="1">
        <w:r w:rsidR="00C71E13" w:rsidRPr="004715B6">
          <w:rPr>
            <w:rStyle w:val="Hyperlink"/>
          </w:rPr>
          <w:t>www.topprodukte.at</w:t>
        </w:r>
      </w:hyperlink>
      <w:r w:rsidR="00C71E13">
        <w:t xml:space="preserve"> </w:t>
      </w:r>
    </w:p>
    <w:p w:rsidR="00226DD6" w:rsidRDefault="00226DD6" w:rsidP="00226DD6">
      <w:pPr>
        <w:pStyle w:val="Aufzhlung"/>
        <w:numPr>
          <w:ilvl w:val="0"/>
          <w:numId w:val="0"/>
        </w:numPr>
        <w:ind w:left="170"/>
      </w:pPr>
    </w:p>
    <w:p w:rsidR="003541D7" w:rsidRDefault="003541D7" w:rsidP="00086A57">
      <w:pPr>
        <w:pStyle w:val="Aufzhlung"/>
      </w:pPr>
      <w:r>
        <w:t>Eine Anschaffung findet grundsätzlich immer nur dann statt, wenn ein unbedingter Bedarf gegeben ist bzw. dieser nicht durch alternative Lösungen gedeckt werden kann (z.B. Carsharing, Kooperationen mit Nachbargemeinden etc.)</w:t>
      </w:r>
    </w:p>
    <w:p w:rsidR="006561F6" w:rsidRDefault="006561F6" w:rsidP="00C71E13">
      <w:pPr>
        <w:pStyle w:val="kleineberschrift"/>
      </w:pPr>
    </w:p>
    <w:p w:rsidR="006561F6" w:rsidRDefault="006561F6" w:rsidP="00C71E13">
      <w:pPr>
        <w:pStyle w:val="kleineberschrift"/>
      </w:pPr>
    </w:p>
    <w:p w:rsidR="003541D7" w:rsidRDefault="003541D7" w:rsidP="00C71E13">
      <w:pPr>
        <w:pStyle w:val="kleineberschrift"/>
      </w:pPr>
      <w:bookmarkStart w:id="17" w:name="_Toc157611256"/>
      <w:r>
        <w:t>Veranstaltungen und Verpflegung</w:t>
      </w:r>
      <w:bookmarkEnd w:id="17"/>
      <w:r>
        <w:t xml:space="preserve"> </w:t>
      </w:r>
    </w:p>
    <w:p w:rsidR="00C71E13" w:rsidRDefault="004C192B" w:rsidP="00086A57">
      <w:pPr>
        <w:pStyle w:val="Aufzhlung"/>
      </w:pPr>
      <w:r>
        <w:rPr>
          <w:noProof/>
          <w:lang w:eastAsia="de-AT"/>
        </w:rPr>
        <w:drawing>
          <wp:anchor distT="0" distB="0" distL="114300" distR="114300" simplePos="0" relativeHeight="251689984" behindDoc="1" locked="0" layoutInCell="1" allowOverlap="1" wp14:anchorId="304DA26F" wp14:editId="2D5D3DE3">
            <wp:simplePos x="0" y="0"/>
            <wp:positionH relativeFrom="margin">
              <wp:align>right</wp:align>
            </wp:positionH>
            <wp:positionV relativeFrom="paragraph">
              <wp:posOffset>6433</wp:posOffset>
            </wp:positionV>
            <wp:extent cx="1276350" cy="1186180"/>
            <wp:effectExtent l="0" t="0" r="0" b="0"/>
            <wp:wrapTight wrapText="bothSides">
              <wp:wrapPolygon edited="0">
                <wp:start x="11928" y="0"/>
                <wp:lineTo x="2901" y="1388"/>
                <wp:lineTo x="0" y="2775"/>
                <wp:lineTo x="0" y="19079"/>
                <wp:lineTo x="6448" y="21161"/>
                <wp:lineTo x="10316" y="21161"/>
                <wp:lineTo x="12896" y="21161"/>
                <wp:lineTo x="19021" y="18039"/>
                <wp:lineTo x="18699" y="16651"/>
                <wp:lineTo x="21278" y="12141"/>
                <wp:lineTo x="21278" y="7632"/>
                <wp:lineTo x="18376" y="5550"/>
                <wp:lineTo x="15152" y="0"/>
                <wp:lineTo x="11928" y="0"/>
              </wp:wrapPolygon>
            </wp:wrapTight>
            <wp:docPr id="10" name="Grafik 10" descr="Startseite – Green Events T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seite – Green Events Tiro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76350" cy="118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41D7">
        <w:t xml:space="preserve">Unsere Gemeindeveranstaltungen werden nach den Kriterien der Green Events Tirol ausgeführt und eingereicht. </w:t>
      </w:r>
    </w:p>
    <w:p w:rsidR="004C192B" w:rsidRDefault="004C192B" w:rsidP="004C192B">
      <w:pPr>
        <w:pStyle w:val="Aufzhlung"/>
        <w:numPr>
          <w:ilvl w:val="0"/>
          <w:numId w:val="0"/>
        </w:numPr>
        <w:ind w:left="284"/>
      </w:pPr>
    </w:p>
    <w:p w:rsidR="00C71E13" w:rsidRDefault="003541D7" w:rsidP="00086A57">
      <w:pPr>
        <w:pStyle w:val="Aufzhlung"/>
      </w:pPr>
      <w:r>
        <w:t xml:space="preserve">Lt. Tiroler Abfallwirtschaftsgesetzt steht Abfallvermeidung an erster Stelle. Plastikflaschen, Aludosen und Einweggebinde sind zu vermeiden und Mehrweggebinde zu bevorzugen. Nicht vermeidbare Abfälle werden fachgerecht getrennt und entsorgt. </w:t>
      </w:r>
    </w:p>
    <w:p w:rsidR="004C192B" w:rsidRDefault="00226DD6" w:rsidP="003541D7">
      <w:pPr>
        <w:pStyle w:val="Aufzhlung"/>
      </w:pPr>
      <w:r w:rsidRPr="00263683">
        <w:rPr>
          <w:rFonts w:ascii="Cambria" w:hAnsi="Cambria"/>
          <w:b/>
          <w:noProof/>
          <w:color w:val="4F4F4F" w:themeColor="accent4"/>
          <w:lang w:eastAsia="de-AT"/>
        </w:rPr>
        <w:lastRenderedPageBreak/>
        <w:drawing>
          <wp:anchor distT="0" distB="0" distL="114300" distR="114300" simplePos="0" relativeHeight="251692032" behindDoc="1" locked="0" layoutInCell="1" allowOverlap="1" wp14:anchorId="18C94CBE" wp14:editId="7D91C546">
            <wp:simplePos x="0" y="0"/>
            <wp:positionH relativeFrom="margin">
              <wp:posOffset>5365115</wp:posOffset>
            </wp:positionH>
            <wp:positionV relativeFrom="paragraph">
              <wp:posOffset>4445</wp:posOffset>
            </wp:positionV>
            <wp:extent cx="742315" cy="878840"/>
            <wp:effectExtent l="0" t="0" r="635" b="0"/>
            <wp:wrapTight wrapText="bothSides">
              <wp:wrapPolygon edited="0">
                <wp:start x="0" y="0"/>
                <wp:lineTo x="0" y="21069"/>
                <wp:lineTo x="21064" y="21069"/>
                <wp:lineTo x="21064"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42315" cy="878840"/>
                    </a:xfrm>
                    <a:prstGeom prst="rect">
                      <a:avLst/>
                    </a:prstGeom>
                  </pic:spPr>
                </pic:pic>
              </a:graphicData>
            </a:graphic>
            <wp14:sizeRelH relativeFrom="margin">
              <wp14:pctWidth>0</wp14:pctWidth>
            </wp14:sizeRelH>
            <wp14:sizeRelV relativeFrom="margin">
              <wp14:pctHeight>0</wp14:pctHeight>
            </wp14:sizeRelV>
          </wp:anchor>
        </w:drawing>
      </w:r>
      <w:r w:rsidR="003541D7">
        <w:t xml:space="preserve">Beim Ankauf von Lebensmitteln ist auf biologische bzw. regionale und saisonale Produkte zu achten. Der Leitfaden </w:t>
      </w:r>
      <w:hyperlink r:id="rId46" w:history="1">
        <w:r w:rsidR="004C192B" w:rsidRPr="004C192B">
          <w:rPr>
            <w:rStyle w:val="Hyperlink"/>
          </w:rPr>
          <w:t>„</w:t>
        </w:r>
        <w:r w:rsidR="003541D7" w:rsidRPr="004C192B">
          <w:rPr>
            <w:rStyle w:val="Hyperlink"/>
          </w:rPr>
          <w:t>Los geht’s: mehr Qualität auf unseren Tellern“</w:t>
        </w:r>
      </w:hyperlink>
      <w:r w:rsidR="003541D7">
        <w:t xml:space="preserve"> gibt Gemeinden eine Schritt-für-Schritt Anleitung zur nachhaltigen Lebensmittelbeschaffung.</w:t>
      </w:r>
    </w:p>
    <w:p w:rsidR="004C192B" w:rsidRDefault="004C192B" w:rsidP="003541D7"/>
    <w:p w:rsidR="004C192B" w:rsidRDefault="003541D7" w:rsidP="00086A57">
      <w:pPr>
        <w:pStyle w:val="Aufzhlung"/>
      </w:pPr>
      <w:r>
        <w:t xml:space="preserve">Nicht regionale Produkte wie Kaffee, Schokolade und Fruchtsäfte kommen aus fairem Handel und werden mit dem Fairtrade-Siegel bzw. einem anderen </w:t>
      </w:r>
      <w:hyperlink r:id="rId47" w:history="1">
        <w:r w:rsidRPr="00226DD6">
          <w:rPr>
            <w:rStyle w:val="Hyperlink"/>
          </w:rPr>
          <w:t>Siegel</w:t>
        </w:r>
      </w:hyperlink>
      <w:r>
        <w:t xml:space="preserve"> für fairen Handel gekauft.</w:t>
      </w:r>
    </w:p>
    <w:p w:rsidR="00226DD6" w:rsidRDefault="00226DD6" w:rsidP="00226DD6">
      <w:pPr>
        <w:pStyle w:val="Aufzhlung"/>
        <w:numPr>
          <w:ilvl w:val="0"/>
          <w:numId w:val="0"/>
        </w:numPr>
        <w:ind w:left="170"/>
      </w:pPr>
    </w:p>
    <w:p w:rsidR="003541D7" w:rsidRDefault="003541D7" w:rsidP="00086A57">
      <w:pPr>
        <w:pStyle w:val="Aufzhlung"/>
      </w:pPr>
      <w:proofErr w:type="spellStart"/>
      <w:r>
        <w:t>GiveAways</w:t>
      </w:r>
      <w:proofErr w:type="spellEnd"/>
      <w:r>
        <w:t xml:space="preserve"> und Preise (Geschenkkörbe, Blumen, etc.) werden bewusst eingesetzt und entsprechen den Prinzipien einer nachhaltigen Beschaffung.  </w:t>
      </w:r>
    </w:p>
    <w:p w:rsidR="004C192B" w:rsidRDefault="004C192B" w:rsidP="00C8789F">
      <w:pPr>
        <w:pStyle w:val="Aufzhlung"/>
        <w:numPr>
          <w:ilvl w:val="0"/>
          <w:numId w:val="0"/>
        </w:numPr>
        <w:ind w:left="170" w:hanging="170"/>
      </w:pPr>
    </w:p>
    <w:p w:rsidR="006561F6" w:rsidRDefault="006561F6" w:rsidP="004C192B">
      <w:pPr>
        <w:pStyle w:val="kleineberschrift"/>
      </w:pPr>
    </w:p>
    <w:p w:rsidR="003541D7" w:rsidRDefault="003541D7" w:rsidP="004C192B">
      <w:pPr>
        <w:pStyle w:val="kleineberschrift"/>
      </w:pPr>
      <w:bookmarkStart w:id="18" w:name="_Toc157611257"/>
      <w:r>
        <w:t>Möbel</w:t>
      </w:r>
      <w:bookmarkEnd w:id="18"/>
    </w:p>
    <w:p w:rsidR="00086A57" w:rsidRDefault="003541D7" w:rsidP="003541D7">
      <w:pPr>
        <w:pStyle w:val="Aufzhlung"/>
      </w:pPr>
      <w:r>
        <w:t>Zu beschaffende Möbel sollen qualitativ hochwertig sein und aus Holz bestehen.</w:t>
      </w:r>
    </w:p>
    <w:p w:rsidR="00226DD6" w:rsidRDefault="00226DD6" w:rsidP="00226DD6">
      <w:pPr>
        <w:pStyle w:val="Aufzhlung"/>
        <w:numPr>
          <w:ilvl w:val="0"/>
          <w:numId w:val="0"/>
        </w:numPr>
        <w:ind w:left="170"/>
      </w:pPr>
    </w:p>
    <w:p w:rsidR="00086A57" w:rsidRDefault="003541D7" w:rsidP="003541D7">
      <w:pPr>
        <w:pStyle w:val="Aufzhlung"/>
      </w:pPr>
      <w:r>
        <w:t>Eine möglichst lange Nutzung der Möbel wird empfohlen. Zum einen soll die Nutzungsdauer der Möbel durch Reparaturen, den Nachkauf einzelner verschlissener Komponenten oder die Aufarbeitung verlängert werden. Zum anderen wird eine interne Zwischenlagerung zeitweise nicht mehr benötigter gebrauchter Möbel bis zu ihrem erneuten Einsatz in der Organisation empfohlen; entsprechende Lagerkapazitäten sollen erhalten bzw. geschaffen werden.</w:t>
      </w:r>
    </w:p>
    <w:p w:rsidR="00226DD6" w:rsidRDefault="00226DD6" w:rsidP="00226DD6">
      <w:pPr>
        <w:pStyle w:val="Aufzhlung"/>
        <w:numPr>
          <w:ilvl w:val="0"/>
          <w:numId w:val="0"/>
        </w:numPr>
        <w:ind w:left="170"/>
      </w:pPr>
    </w:p>
    <w:p w:rsidR="003541D7" w:rsidRDefault="003541D7" w:rsidP="003541D7">
      <w:pPr>
        <w:pStyle w:val="Aufzhlung"/>
      </w:pPr>
      <w:r>
        <w:t xml:space="preserve">Zu bevorzugen sind Möbel, die den Anforderungen des Österreichischen Umweltzeichens (Richtlinie UZ 06) entsprechen d.h. dass Rohstoffe aus regionaler und nachhaltiger Waldbewirtschaftung stammen, geringe Schadstoffbelastung (z.B. Formaldehyd) sowie einer umweltfreundlichen Verpackung. </w:t>
      </w:r>
    </w:p>
    <w:p w:rsidR="003E0F3C" w:rsidRDefault="003E0F3C" w:rsidP="00C8789F">
      <w:pPr>
        <w:pStyle w:val="Aufzhlung"/>
        <w:numPr>
          <w:ilvl w:val="0"/>
          <w:numId w:val="0"/>
        </w:numPr>
      </w:pPr>
    </w:p>
    <w:p w:rsidR="006561F6" w:rsidRDefault="006561F6" w:rsidP="003E0F3C">
      <w:pPr>
        <w:pStyle w:val="kleineberschrift"/>
      </w:pPr>
    </w:p>
    <w:p w:rsidR="003541D7" w:rsidRDefault="003541D7" w:rsidP="003E0F3C">
      <w:pPr>
        <w:pStyle w:val="kleineberschrift"/>
      </w:pPr>
      <w:bookmarkStart w:id="19" w:name="_Toc157611258"/>
      <w:r>
        <w:t>Sonstige Verbrauchsgüter</w:t>
      </w:r>
      <w:bookmarkEnd w:id="19"/>
    </w:p>
    <w:p w:rsidR="003E0F3C" w:rsidRDefault="003541D7" w:rsidP="003541D7">
      <w:pPr>
        <w:pStyle w:val="Aufzhlung"/>
      </w:pPr>
      <w:r>
        <w:t>Für sonstige hier nicht gelistete Verbrauchsgüter gelten die angesprochenen Prinzipien einer nachhaltigen Beschaffung: Qualität, Energieeffizienz, hohe Umwelt- und Sozialstandards, Langlebigkeit und Regionalität.</w:t>
      </w:r>
    </w:p>
    <w:p w:rsidR="00226DD6" w:rsidRDefault="00226DD6" w:rsidP="00226DD6">
      <w:pPr>
        <w:pStyle w:val="Aufzhlung"/>
        <w:numPr>
          <w:ilvl w:val="0"/>
          <w:numId w:val="0"/>
        </w:numPr>
        <w:ind w:left="170"/>
      </w:pPr>
    </w:p>
    <w:p w:rsidR="003541D7" w:rsidRDefault="003541D7" w:rsidP="003541D7">
      <w:pPr>
        <w:pStyle w:val="Aufzhlung"/>
      </w:pPr>
      <w:r>
        <w:t xml:space="preserve">Die </w:t>
      </w:r>
      <w:proofErr w:type="spellStart"/>
      <w:r>
        <w:t>naBe</w:t>
      </w:r>
      <w:proofErr w:type="spellEnd"/>
      <w:r>
        <w:t xml:space="preserve">-Kriterien für die Beschaffung nachhaltiger Produkte und Leistungen des Bundesministeriums für Klimaschutz werden in der jeweiligen gültigen Fassung herangezogen. </w:t>
      </w:r>
    </w:p>
    <w:p w:rsidR="00226DD6" w:rsidRDefault="00226DD6" w:rsidP="00226DD6">
      <w:pPr>
        <w:pStyle w:val="Aufzhlung"/>
        <w:numPr>
          <w:ilvl w:val="0"/>
          <w:numId w:val="0"/>
        </w:numPr>
        <w:ind w:left="170"/>
      </w:pPr>
    </w:p>
    <w:p w:rsidR="003541D7" w:rsidRDefault="003E0F3C" w:rsidP="00226DD6">
      <w:pPr>
        <w:pStyle w:val="berschrift"/>
        <w:pageBreakBefore/>
      </w:pPr>
      <w:bookmarkStart w:id="20" w:name="_Toc157611259"/>
      <w:r>
        <w:lastRenderedPageBreak/>
        <w:t>Beschaffung nach Bundesvergabegesetz</w:t>
      </w:r>
      <w:bookmarkEnd w:id="20"/>
      <w:r>
        <w:t xml:space="preserve"> </w:t>
      </w:r>
    </w:p>
    <w:p w:rsidR="003541D7" w:rsidRDefault="003541D7" w:rsidP="003541D7">
      <w:r>
        <w:t>Im Bundesvergabegesetz (</w:t>
      </w:r>
      <w:proofErr w:type="spellStart"/>
      <w:r>
        <w:t>BVergG</w:t>
      </w:r>
      <w:proofErr w:type="spellEnd"/>
      <w:r>
        <w:t xml:space="preserve"> 2018) ist in „Grundsätze des Vergabeverfahrens“ § 20 Abs. 5 festgehalten, dass im Vergabeverfahren auf die „Umweltgerechtigkeit“ der Leistung ab einem Schwellenwert von 130.000 EUR exkl. </w:t>
      </w:r>
      <w:proofErr w:type="spellStart"/>
      <w:r>
        <w:t>USt</w:t>
      </w:r>
      <w:proofErr w:type="spellEnd"/>
      <w:r>
        <w:t xml:space="preserve">. Bedacht zu nehmen ist. </w:t>
      </w:r>
    </w:p>
    <w:p w:rsidR="00C8789F" w:rsidRDefault="00C8789F" w:rsidP="00C8789F">
      <w:pPr>
        <w:pStyle w:val="FlietextohneAbsatz"/>
      </w:pPr>
    </w:p>
    <w:p w:rsidR="003541D7" w:rsidRDefault="003541D7" w:rsidP="003541D7">
      <w:pPr>
        <w:rPr>
          <w:rStyle w:val="Fett"/>
        </w:rPr>
      </w:pPr>
      <w:r w:rsidRPr="003E0F3C">
        <w:rPr>
          <w:rStyle w:val="Fett"/>
        </w:rPr>
        <w:t xml:space="preserve">§20 Abs.5 </w:t>
      </w:r>
      <w:proofErr w:type="spellStart"/>
      <w:r w:rsidRPr="003E0F3C">
        <w:rPr>
          <w:rStyle w:val="Fett"/>
        </w:rPr>
        <w:t>BVergG</w:t>
      </w:r>
      <w:proofErr w:type="spellEnd"/>
      <w:r w:rsidRPr="003E0F3C">
        <w:rPr>
          <w:rStyle w:val="Fett"/>
        </w:rPr>
        <w:t xml:space="preserve"> „Grundsätze des Vergabeverfahrens“</w:t>
      </w:r>
    </w:p>
    <w:p w:rsidR="004038FC" w:rsidRDefault="004038FC" w:rsidP="003E0F3C">
      <w:pPr>
        <w:pStyle w:val="FlietextohneAbsatz"/>
        <w:pBdr>
          <w:top w:val="single" w:sz="4" w:space="1" w:color="auto"/>
          <w:left w:val="single" w:sz="4" w:space="4" w:color="auto"/>
          <w:bottom w:val="single" w:sz="4" w:space="1" w:color="auto"/>
          <w:right w:val="single" w:sz="4" w:space="4" w:color="auto"/>
        </w:pBdr>
      </w:pPr>
    </w:p>
    <w:p w:rsidR="004038FC" w:rsidRPr="00C8789F" w:rsidRDefault="003E0F3C" w:rsidP="004038FC">
      <w:pPr>
        <w:pStyle w:val="FlietextohneAbsatz"/>
        <w:pBdr>
          <w:top w:val="single" w:sz="4" w:space="1" w:color="auto"/>
          <w:left w:val="single" w:sz="4" w:space="4" w:color="auto"/>
          <w:bottom w:val="single" w:sz="4" w:space="1" w:color="auto"/>
          <w:right w:val="single" w:sz="4" w:space="4" w:color="auto"/>
        </w:pBdr>
        <w:rPr>
          <w:i/>
        </w:rPr>
      </w:pPr>
      <w:r w:rsidRPr="00C8789F">
        <w:rPr>
          <w:i/>
        </w:rPr>
        <w:t xml:space="preserve">„Im Vergabeverfahren ist auf die </w:t>
      </w:r>
      <w:proofErr w:type="spellStart"/>
      <w:r w:rsidRPr="00C8789F">
        <w:rPr>
          <w:i/>
        </w:rPr>
        <w:t>Umweltgerechtheit</w:t>
      </w:r>
      <w:proofErr w:type="spellEnd"/>
      <w:r w:rsidRPr="00C8789F">
        <w:rPr>
          <w:i/>
        </w:rPr>
        <w:t xml:space="preserve"> der Leistung Bedacht zu nehmen. Dies kann insbesondere durch die Berücksichtigung ökologischer Aspekte (wie etwa Energieeffizienz, Materialeffizienz, Abfall- und Emissionsvermeidung, Bodenschutz) oder des Tierschutzes bei der Beschreibung der Leistung, bei der Festlegung der technischen Spezifikationen, durch die Festlegung konkreter Zuschlagskriterien oder durch die </w:t>
      </w:r>
      <w:r w:rsidR="004038FC" w:rsidRPr="00C8789F">
        <w:rPr>
          <w:i/>
        </w:rPr>
        <w:t>Festlegung von Bedingungen im Leistungsvertrag erfolgen.“</w:t>
      </w:r>
    </w:p>
    <w:p w:rsidR="004038FC" w:rsidRDefault="004038FC" w:rsidP="004038FC">
      <w:pPr>
        <w:pStyle w:val="FlietextohneAbsatz"/>
        <w:pBdr>
          <w:top w:val="single" w:sz="4" w:space="1" w:color="auto"/>
          <w:left w:val="single" w:sz="4" w:space="4" w:color="auto"/>
          <w:bottom w:val="single" w:sz="4" w:space="1" w:color="auto"/>
          <w:right w:val="single" w:sz="4" w:space="4" w:color="auto"/>
        </w:pBdr>
      </w:pPr>
    </w:p>
    <w:p w:rsidR="003E0F3C" w:rsidRDefault="003E0F3C" w:rsidP="004038FC">
      <w:pPr>
        <w:pStyle w:val="FlietextohneAbsatz"/>
      </w:pPr>
    </w:p>
    <w:p w:rsidR="00C8789F" w:rsidRPr="00C8789F" w:rsidRDefault="00C8789F" w:rsidP="00C8789F">
      <w:pPr>
        <w:pStyle w:val="FlietextohneAbsatz"/>
      </w:pPr>
    </w:p>
    <w:p w:rsidR="003541D7" w:rsidRDefault="003541D7" w:rsidP="003541D7">
      <w:r>
        <w:t xml:space="preserve">Die Berücksichtigung von ökologischen und sozialen Aspekten bei der Auftragsvergabe kann durch die Definition von Nachhaltigkeitskriterien in den Ausschreibungsunterlagen erfolgen. </w:t>
      </w:r>
      <w:proofErr w:type="gramStart"/>
      <w:r>
        <w:t>Den</w:t>
      </w:r>
      <w:proofErr w:type="gramEnd"/>
      <w:r>
        <w:t xml:space="preserve"> öffentlichen Auftraggebenden stehen dabei einige Möglichkeiten offen, wie und wo diese Aspekte ihren Niederschlag finden können, z.B.</w:t>
      </w:r>
    </w:p>
    <w:p w:rsidR="00C8789F" w:rsidRDefault="00C8789F" w:rsidP="00C8789F">
      <w:pPr>
        <w:pStyle w:val="FlietextohneAbsatz"/>
      </w:pPr>
    </w:p>
    <w:p w:rsidR="003E0F3C" w:rsidRPr="003E0F3C" w:rsidRDefault="003541D7" w:rsidP="003541D7">
      <w:pPr>
        <w:pStyle w:val="Aufzhlung"/>
        <w:rPr>
          <w:b/>
        </w:rPr>
      </w:pPr>
      <w:r w:rsidRPr="003E0F3C">
        <w:rPr>
          <w:b/>
        </w:rPr>
        <w:t>bei der Beschreibung der Leistung</w:t>
      </w:r>
    </w:p>
    <w:p w:rsidR="003E0F3C" w:rsidRDefault="003541D7" w:rsidP="003E0F3C">
      <w:pPr>
        <w:pStyle w:val="Aufzhlung"/>
        <w:numPr>
          <w:ilvl w:val="0"/>
          <w:numId w:val="0"/>
        </w:numPr>
        <w:ind w:left="170"/>
      </w:pPr>
      <w:r>
        <w:t>z.B. Festlegung eines Mindestanteils recyclingfähiger Rohstoffe</w:t>
      </w:r>
    </w:p>
    <w:p w:rsidR="003E0F3C" w:rsidRDefault="003E0F3C" w:rsidP="003E0F3C">
      <w:pPr>
        <w:pStyle w:val="FlietextohneAbsatz"/>
      </w:pPr>
    </w:p>
    <w:p w:rsidR="003541D7" w:rsidRPr="003E0F3C" w:rsidRDefault="003541D7" w:rsidP="003E0F3C">
      <w:pPr>
        <w:pStyle w:val="Aufzhlung"/>
        <w:rPr>
          <w:b/>
        </w:rPr>
      </w:pPr>
      <w:r w:rsidRPr="003E0F3C">
        <w:rPr>
          <w:b/>
        </w:rPr>
        <w:t>bei der Festlegung konkreter technischer Spezifikationen</w:t>
      </w:r>
    </w:p>
    <w:p w:rsidR="003541D7" w:rsidRDefault="003541D7" w:rsidP="003E0F3C">
      <w:pPr>
        <w:pStyle w:val="Aufzhlung"/>
        <w:numPr>
          <w:ilvl w:val="0"/>
          <w:numId w:val="0"/>
        </w:numPr>
        <w:ind w:left="170"/>
      </w:pPr>
      <w:r>
        <w:t>z.B. Vorschreibung von Umweltzeichen</w:t>
      </w:r>
    </w:p>
    <w:p w:rsidR="003541D7" w:rsidRDefault="003541D7" w:rsidP="003E0F3C">
      <w:pPr>
        <w:pStyle w:val="FlietextohneAbsatz"/>
      </w:pPr>
    </w:p>
    <w:p w:rsidR="003E0F3C" w:rsidRPr="003E0F3C" w:rsidRDefault="003541D7" w:rsidP="003541D7">
      <w:pPr>
        <w:pStyle w:val="Aufzhlung"/>
        <w:rPr>
          <w:b/>
        </w:rPr>
      </w:pPr>
      <w:r w:rsidRPr="003E0F3C">
        <w:rPr>
          <w:b/>
        </w:rPr>
        <w:t>bei der Wahl entsprechender Zuschlagskriterien („Bestbieterprinzip“) oder</w:t>
      </w:r>
    </w:p>
    <w:p w:rsidR="003541D7" w:rsidRDefault="003541D7" w:rsidP="003E0F3C">
      <w:pPr>
        <w:pStyle w:val="Aufzhlung"/>
        <w:numPr>
          <w:ilvl w:val="0"/>
          <w:numId w:val="0"/>
        </w:numPr>
        <w:ind w:left="170"/>
      </w:pPr>
      <w:r>
        <w:t>z.B. Bewertung der Lebenszykluskosten</w:t>
      </w:r>
    </w:p>
    <w:p w:rsidR="003541D7" w:rsidRDefault="003541D7" w:rsidP="003E0F3C">
      <w:pPr>
        <w:pStyle w:val="FlietextohneAbsatz"/>
      </w:pPr>
    </w:p>
    <w:p w:rsidR="003E0F3C" w:rsidRPr="003E0F3C" w:rsidRDefault="003541D7" w:rsidP="003541D7">
      <w:pPr>
        <w:pStyle w:val="Aufzhlung"/>
        <w:rPr>
          <w:b/>
        </w:rPr>
      </w:pPr>
      <w:r w:rsidRPr="003E0F3C">
        <w:rPr>
          <w:b/>
        </w:rPr>
        <w:t xml:space="preserve">bei der Formulierung bestimmter Vertragsbedingungen </w:t>
      </w:r>
    </w:p>
    <w:p w:rsidR="003541D7" w:rsidRDefault="003541D7" w:rsidP="003E0F3C">
      <w:pPr>
        <w:pStyle w:val="Aufzhlung"/>
        <w:numPr>
          <w:ilvl w:val="0"/>
          <w:numId w:val="0"/>
        </w:numPr>
        <w:ind w:left="170"/>
      </w:pPr>
      <w:r>
        <w:t>z.B. die Festlegung des exakten Prozederes bei Abholung und Wiederverwendung von Abfall, der bei Verbrauch des Produktes anfällt</w:t>
      </w:r>
    </w:p>
    <w:p w:rsidR="003541D7" w:rsidRDefault="003541D7" w:rsidP="003E0F3C">
      <w:pPr>
        <w:pStyle w:val="FlietextohneAbsatz"/>
      </w:pPr>
    </w:p>
    <w:p w:rsidR="004038FC" w:rsidRDefault="004038FC" w:rsidP="004038FC">
      <w:pPr>
        <w:pStyle w:val="Flietext"/>
      </w:pPr>
    </w:p>
    <w:p w:rsidR="004038FC" w:rsidRPr="004038FC" w:rsidRDefault="004038FC" w:rsidP="004038FC">
      <w:pPr>
        <w:pStyle w:val="Flietext"/>
      </w:pPr>
    </w:p>
    <w:p w:rsidR="004038FC" w:rsidRDefault="003541D7" w:rsidP="004038FC">
      <w:pPr>
        <w:pStyle w:val="FlietextohneAbsatz"/>
      </w:pPr>
      <w:r>
        <w:lastRenderedPageBreak/>
        <w:t xml:space="preserve">Die öffentlichen Auftraggebenden können daher Aspekte der ökologischen Nachhaltigkeit grundsätzlich in verschiedenen Vergabephasen bzw. quer über den gesamten Beschaffungsprozess berücksichtigen. </w:t>
      </w:r>
    </w:p>
    <w:p w:rsidR="004038FC" w:rsidRDefault="004038FC" w:rsidP="00C8789F">
      <w:pPr>
        <w:pStyle w:val="FlietextohneAbsatz"/>
      </w:pPr>
    </w:p>
    <w:p w:rsidR="003541D7" w:rsidRPr="00C8789F" w:rsidRDefault="003541D7" w:rsidP="004038FC">
      <w:pPr>
        <w:rPr>
          <w:b/>
        </w:rPr>
      </w:pPr>
      <w:r w:rsidRPr="00C8789F">
        <w:rPr>
          <w:b/>
        </w:rPr>
        <w:t>Dabei ist allerdings Folgendes zu beachten:</w:t>
      </w:r>
    </w:p>
    <w:p w:rsidR="003541D7" w:rsidRPr="003E0F3C" w:rsidRDefault="003541D7" w:rsidP="00C8789F">
      <w:pPr>
        <w:pStyle w:val="kleineberschrift"/>
      </w:pPr>
      <w:r w:rsidRPr="003E0F3C">
        <w:t>Gewählte Nachhaltigkeitskriterien</w:t>
      </w:r>
    </w:p>
    <w:p w:rsidR="003541D7" w:rsidRPr="003E0F3C" w:rsidRDefault="003541D7" w:rsidP="003E0F3C">
      <w:pPr>
        <w:pStyle w:val="Aufzhlung"/>
      </w:pPr>
      <w:r w:rsidRPr="003E0F3C">
        <w:t>müssen mit dem Auftragsgegenstand in Zusammenhang stehen,</w:t>
      </w:r>
    </w:p>
    <w:p w:rsidR="003541D7" w:rsidRPr="003E0F3C" w:rsidRDefault="003541D7" w:rsidP="003E0F3C">
      <w:pPr>
        <w:pStyle w:val="Aufzhlung"/>
      </w:pPr>
      <w:r w:rsidRPr="003E0F3C">
        <w:t xml:space="preserve">dürfen den öffentlichen Auftraggebenden keine uneingeschränkte Entscheidungsfreiheit einräumen, </w:t>
      </w:r>
    </w:p>
    <w:p w:rsidR="003541D7" w:rsidRPr="003E0F3C" w:rsidRDefault="003541D7" w:rsidP="003E0F3C">
      <w:pPr>
        <w:pStyle w:val="Aufzhlung"/>
      </w:pPr>
      <w:r w:rsidRPr="003E0F3C">
        <w:t>müssen transparent sein und ausdrücklich genannt werden sowie</w:t>
      </w:r>
    </w:p>
    <w:p w:rsidR="003541D7" w:rsidRPr="003E0F3C" w:rsidRDefault="003541D7" w:rsidP="003E0F3C">
      <w:pPr>
        <w:pStyle w:val="Aufzhlung"/>
      </w:pPr>
      <w:r w:rsidRPr="003E0F3C">
        <w:t>mit den Grundprinzipien des Unionsrechts vereinbar sein.</w:t>
      </w:r>
    </w:p>
    <w:p w:rsidR="003541D7" w:rsidRDefault="003541D7" w:rsidP="003E0F3C">
      <w:pPr>
        <w:pStyle w:val="FlietextohneAbsatz"/>
      </w:pPr>
    </w:p>
    <w:p w:rsidR="003541D7" w:rsidRDefault="003541D7" w:rsidP="003541D7">
      <w:r>
        <w:t>Diese Grundregeln sind beim Einsatz von Nachhaltigkeitskriterien zwingend einzuhalten und können darüber hinaus als eine Art Kompass für eine</w:t>
      </w:r>
      <w:bookmarkStart w:id="21" w:name="_GoBack"/>
      <w:bookmarkEnd w:id="21"/>
      <w:r>
        <w:t xml:space="preserve"> erste Einschätzung der Rechtmäßigkeit von bereits eingesetzten Nachhaltigkeitskriterien dienen.</w:t>
      </w:r>
    </w:p>
    <w:p w:rsidR="003541D7" w:rsidRDefault="003541D7" w:rsidP="00C8789F">
      <w:pPr>
        <w:pStyle w:val="FlietextohneAbsatz"/>
      </w:pPr>
      <w:r>
        <w:t>Verlangt der</w:t>
      </w:r>
      <w:r w:rsidR="004038FC">
        <w:t>*</w:t>
      </w:r>
      <w:r>
        <w:t xml:space="preserve">die Auftraggebende ein bestimmtes Gütezeichen, müssen gemäß § 108 Abs 4 </w:t>
      </w:r>
      <w:proofErr w:type="spellStart"/>
      <w:r>
        <w:t>BVergG</w:t>
      </w:r>
      <w:proofErr w:type="spellEnd"/>
      <w:r>
        <w:t xml:space="preserve"> 2018 auch alle vergleichbaren bzw. gleichwertigen Gütezeichen anerkannt werden. Anbietende haben daher grundsätzlich auch die Möglichkeit, ein ausschreibungskonformes Angebot zu legen, wenn über ein anderes als das in der Ausschreibung genannte Gütezeichen verfügt wird, sofern die Gleichwertigkeit bestätigt wird. Das Risiko für den Gleichwertigkeitsnachweis liegt grundsätzlich bei den Anbietenden.</w:t>
      </w:r>
    </w:p>
    <w:p w:rsidR="006561F6" w:rsidRDefault="006561F6" w:rsidP="003E0F3C">
      <w:pPr>
        <w:pStyle w:val="kleineberschrift"/>
      </w:pPr>
    </w:p>
    <w:p w:rsidR="006561F6" w:rsidRDefault="006561F6" w:rsidP="003E0F3C">
      <w:pPr>
        <w:pStyle w:val="kleineberschrift"/>
      </w:pPr>
    </w:p>
    <w:p w:rsidR="003541D7" w:rsidRDefault="003541D7" w:rsidP="003E0F3C">
      <w:pPr>
        <w:pStyle w:val="kleineberschrift"/>
      </w:pPr>
      <w:bookmarkStart w:id="22" w:name="_Toc157611260"/>
      <w:r>
        <w:t>Soziale Nachhaltigkeit</w:t>
      </w:r>
      <w:bookmarkEnd w:id="22"/>
    </w:p>
    <w:p w:rsidR="003541D7" w:rsidRDefault="003541D7" w:rsidP="003541D7">
      <w:r>
        <w:t xml:space="preserve">Laut Bundesvergabegesetz 2018 §20 Art (6) können Auftraggeber zusätzlich zu rechtlich verpflichteten sozialen Kriterien wie Barrierefreiheit, Einhaltung der IAO Arbeitsnormen sowie Sozialabgaben und </w:t>
      </w:r>
      <w:r w:rsidR="004038FC">
        <w:t>k</w:t>
      </w:r>
      <w:r>
        <w:t>ollektivvertraglicher Regelung auch weitere soziale Aspekte bei der Auftragsvergabe berücksichtigen. Dazu zählt die Stärkung von Menschen mit strukturellen Diskriminierungen am Arbeitsmarkt wie Menschen in Langzeitarbeitslosigkeit, Menschen mit Behinderungen, ältere Arbeitnehmer</w:t>
      </w:r>
      <w:r w:rsidR="004038FC">
        <w:t>*innen</w:t>
      </w:r>
      <w:r>
        <w:t xml:space="preserve"> und die Berücksichtigung von Genderaspekten z.B. Frauen in Führungspositionen</w:t>
      </w:r>
      <w:r w:rsidR="004038FC">
        <w:t>.</w:t>
      </w:r>
    </w:p>
    <w:p w:rsidR="003541D7" w:rsidRDefault="003541D7" w:rsidP="003541D7">
      <w:r>
        <w:t xml:space="preserve">Außerdem sieht das Bundesvergabegesetz in §23 explizit die Möglichkeit vor, Aufträge für Organisationen mit dem Hauptzweck der sozialen und beruflichen Integration von Menschen mit Behinderungen oder sonstigen Benachteiligungen am Arbeitsmarkt vorzubehalten. </w:t>
      </w:r>
    </w:p>
    <w:p w:rsidR="003541D7" w:rsidRDefault="003541D7" w:rsidP="003541D7">
      <w:r>
        <w:t xml:space="preserve">Wie bei der Berücksichtigung der Umweltaspekte gilt auch hier, dass die formulierten Kriterien auf den Auftragsgegenstand bezogen sein müssen und unionsrechtlichen Grundprinzipien eines freien und lauteren Wettbewerbs nicht einschränken dürfen. </w:t>
      </w:r>
    </w:p>
    <w:p w:rsidR="003541D7" w:rsidRDefault="003541D7" w:rsidP="003541D7"/>
    <w:p w:rsidR="003541D7" w:rsidRDefault="003541D7" w:rsidP="003E0F3C">
      <w:pPr>
        <w:pStyle w:val="berschrift"/>
        <w:pageBreakBefore/>
      </w:pPr>
      <w:bookmarkStart w:id="23" w:name="_Toc157611261"/>
      <w:r>
        <w:lastRenderedPageBreak/>
        <w:t>Ansprechpersonen und Servicestellen</w:t>
      </w:r>
      <w:bookmarkEnd w:id="23"/>
    </w:p>
    <w:p w:rsidR="00382300" w:rsidRDefault="00382300" w:rsidP="003E0F3C">
      <w:pPr>
        <w:pStyle w:val="kleineberschrift"/>
      </w:pPr>
    </w:p>
    <w:p w:rsidR="00382300" w:rsidRDefault="00685287" w:rsidP="003E0F3C">
      <w:pPr>
        <w:pStyle w:val="kleineberschrift"/>
      </w:pPr>
      <w:bookmarkStart w:id="24" w:name="_Toc157611262"/>
      <w:r>
        <w:rPr>
          <w:noProof/>
        </w:rPr>
        <w:drawing>
          <wp:anchor distT="0" distB="0" distL="114300" distR="114300" simplePos="0" relativeHeight="251693056" behindDoc="1" locked="0" layoutInCell="1" allowOverlap="1" wp14:anchorId="3B599D00">
            <wp:simplePos x="0" y="0"/>
            <wp:positionH relativeFrom="margin">
              <wp:align>right</wp:align>
            </wp:positionH>
            <wp:positionV relativeFrom="paragraph">
              <wp:posOffset>12673</wp:posOffset>
            </wp:positionV>
            <wp:extent cx="1113155" cy="1113155"/>
            <wp:effectExtent l="0" t="0" r="0" b="0"/>
            <wp:wrapTight wrapText="bothSides">
              <wp:wrapPolygon edited="0">
                <wp:start x="0" y="0"/>
                <wp:lineTo x="0" y="21070"/>
                <wp:lineTo x="21070" y="21070"/>
                <wp:lineTo x="21070" y="0"/>
                <wp:lineTo x="0" y="0"/>
              </wp:wrapPolygon>
            </wp:wrapTight>
            <wp:docPr id="28" name="Grafik 28" descr="H:\2Information-u-OeA\4Logos\__Energieagentur Tirol\Energieagentur-Tirol_4c_RZ.jpg"/>
            <wp:cNvGraphicFramePr/>
            <a:graphic xmlns:a="http://schemas.openxmlformats.org/drawingml/2006/main">
              <a:graphicData uri="http://schemas.openxmlformats.org/drawingml/2006/picture">
                <pic:pic xmlns:pic="http://schemas.openxmlformats.org/drawingml/2006/picture">
                  <pic:nvPicPr>
                    <pic:cNvPr id="8" name="Grafik 8" descr="H:\2Information-u-OeA\4Logos\__Energieagentur Tirol\Energieagentur-Tirol_4c_RZ.jpg"/>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4"/>
    </w:p>
    <w:p w:rsidR="003541D7" w:rsidRDefault="003541D7" w:rsidP="003E0F3C">
      <w:pPr>
        <w:pStyle w:val="kleineberschrift"/>
      </w:pPr>
      <w:bookmarkStart w:id="25" w:name="_Toc157611263"/>
      <w:r>
        <w:t>Energieagentur Tirol</w:t>
      </w:r>
      <w:bookmarkEnd w:id="25"/>
      <w:r>
        <w:t xml:space="preserve"> </w:t>
      </w:r>
    </w:p>
    <w:p w:rsidR="003541D7" w:rsidRPr="003E0F3C" w:rsidRDefault="003541D7" w:rsidP="003541D7">
      <w:pPr>
        <w:pStyle w:val="FlietextohneAbsatz"/>
        <w:rPr>
          <w:b/>
        </w:rPr>
      </w:pPr>
      <w:r w:rsidRPr="003E0F3C">
        <w:rPr>
          <w:b/>
        </w:rPr>
        <w:t xml:space="preserve">Gerald Flöck, </w:t>
      </w:r>
      <w:proofErr w:type="spellStart"/>
      <w:r w:rsidRPr="003E0F3C">
        <w:rPr>
          <w:b/>
        </w:rPr>
        <w:t>MSc</w:t>
      </w:r>
      <w:proofErr w:type="spellEnd"/>
    </w:p>
    <w:p w:rsidR="003541D7" w:rsidRDefault="003541D7" w:rsidP="003541D7">
      <w:pPr>
        <w:pStyle w:val="FlietextohneAbsatz"/>
      </w:pPr>
      <w:r>
        <w:t>+43 512 5899 1323</w:t>
      </w:r>
    </w:p>
    <w:p w:rsidR="003541D7" w:rsidRDefault="00C8789F" w:rsidP="003541D7">
      <w:pPr>
        <w:pStyle w:val="FlietextohneAbsatz"/>
      </w:pPr>
      <w:hyperlink r:id="rId49" w:history="1">
        <w:r w:rsidR="003E0F3C" w:rsidRPr="009D5595">
          <w:rPr>
            <w:rStyle w:val="Hyperlink"/>
          </w:rPr>
          <w:t>gerald.floeck@energieagentur.tirol</w:t>
        </w:r>
      </w:hyperlink>
      <w:r w:rsidR="003E0F3C">
        <w:t xml:space="preserve"> </w:t>
      </w:r>
    </w:p>
    <w:p w:rsidR="003541D7" w:rsidRDefault="003541D7" w:rsidP="003541D7">
      <w:pPr>
        <w:pStyle w:val="FlietextohneAbsatz"/>
      </w:pPr>
    </w:p>
    <w:p w:rsidR="003541D7" w:rsidRDefault="003541D7" w:rsidP="003541D7">
      <w:pPr>
        <w:pStyle w:val="FlietextohneAbsatz"/>
      </w:pPr>
    </w:p>
    <w:p w:rsidR="00685287" w:rsidRPr="003E0F3C" w:rsidRDefault="00685287" w:rsidP="003E0F3C">
      <w:pPr>
        <w:pStyle w:val="Flietext"/>
      </w:pPr>
    </w:p>
    <w:p w:rsidR="003541D7" w:rsidRDefault="003541D7" w:rsidP="003E0F3C">
      <w:pPr>
        <w:pStyle w:val="kleineberschrift"/>
      </w:pPr>
      <w:bookmarkStart w:id="26" w:name="_Toc157611264"/>
      <w:r>
        <w:t>Klimabündnis Tirol</w:t>
      </w:r>
      <w:bookmarkEnd w:id="26"/>
      <w:r>
        <w:t xml:space="preserve"> </w:t>
      </w:r>
    </w:p>
    <w:p w:rsidR="003541D7" w:rsidRDefault="003541D7" w:rsidP="003541D7">
      <w:pPr>
        <w:pStyle w:val="FlietextohneAbsatz"/>
      </w:pPr>
      <w:r>
        <w:t>Green Events Tirol</w:t>
      </w:r>
    </w:p>
    <w:p w:rsidR="003541D7" w:rsidRDefault="004038FC" w:rsidP="003541D7">
      <w:pPr>
        <w:pStyle w:val="FlietextohneAbsatz"/>
      </w:pPr>
      <w:r>
        <w:rPr>
          <w:noProof/>
        </w:rPr>
        <w:drawing>
          <wp:anchor distT="0" distB="0" distL="114300" distR="114300" simplePos="0" relativeHeight="251694080" behindDoc="0" locked="0" layoutInCell="1" allowOverlap="1">
            <wp:simplePos x="0" y="0"/>
            <wp:positionH relativeFrom="margin">
              <wp:align>right</wp:align>
            </wp:positionH>
            <wp:positionV relativeFrom="paragraph">
              <wp:posOffset>69215</wp:posOffset>
            </wp:positionV>
            <wp:extent cx="2082800" cy="95186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2800" cy="951865"/>
                    </a:xfrm>
                    <a:prstGeom prst="rect">
                      <a:avLst/>
                    </a:prstGeom>
                    <a:noFill/>
                    <a:ln>
                      <a:noFill/>
                    </a:ln>
                  </pic:spPr>
                </pic:pic>
              </a:graphicData>
            </a:graphic>
          </wp:anchor>
        </w:drawing>
      </w:r>
      <w:r w:rsidR="003541D7">
        <w:t>soziale und faire öffentliche Beschaffung</w:t>
      </w:r>
    </w:p>
    <w:p w:rsidR="003541D7" w:rsidRDefault="003541D7" w:rsidP="003541D7">
      <w:pPr>
        <w:pStyle w:val="FlietextohneAbsatz"/>
      </w:pPr>
    </w:p>
    <w:p w:rsidR="003541D7" w:rsidRDefault="003541D7" w:rsidP="003541D7">
      <w:pPr>
        <w:pStyle w:val="FlietextohneAbsatz"/>
      </w:pPr>
      <w:r>
        <w:t>0512 583558</w:t>
      </w:r>
    </w:p>
    <w:p w:rsidR="003541D7" w:rsidRDefault="00C8789F" w:rsidP="003541D7">
      <w:pPr>
        <w:pStyle w:val="FlietextohneAbsatz"/>
      </w:pPr>
      <w:hyperlink r:id="rId51" w:history="1">
        <w:r w:rsidR="003E0F3C" w:rsidRPr="009D5595">
          <w:rPr>
            <w:rStyle w:val="Hyperlink"/>
          </w:rPr>
          <w:t>tirol@klimabuendnis.at</w:t>
        </w:r>
      </w:hyperlink>
      <w:r w:rsidR="003E0F3C">
        <w:t xml:space="preserve"> </w:t>
      </w:r>
    </w:p>
    <w:p w:rsidR="003541D7" w:rsidRDefault="00C8789F" w:rsidP="003541D7">
      <w:pPr>
        <w:pStyle w:val="FlietextohneAbsatz"/>
      </w:pPr>
      <w:hyperlink r:id="rId52" w:history="1">
        <w:r w:rsidR="00685287" w:rsidRPr="009D5595">
          <w:rPr>
            <w:rStyle w:val="Hyperlink"/>
          </w:rPr>
          <w:t>www.klimabuendnis.at/</w:t>
        </w:r>
      </w:hyperlink>
      <w:r w:rsidR="00685287">
        <w:t xml:space="preserve"> </w:t>
      </w:r>
    </w:p>
    <w:p w:rsidR="004038FC" w:rsidRPr="004038FC" w:rsidRDefault="00C8789F" w:rsidP="004038FC">
      <w:pPr>
        <w:pStyle w:val="FlietextohneAbsatz"/>
      </w:pPr>
      <w:hyperlink r:id="rId53" w:history="1">
        <w:r w:rsidR="004038FC">
          <w:rPr>
            <w:rStyle w:val="Hyperlink"/>
          </w:rPr>
          <w:t>office@greenevents-tirol.at</w:t>
        </w:r>
      </w:hyperlink>
    </w:p>
    <w:p w:rsidR="00685287" w:rsidRDefault="00C8789F" w:rsidP="003E0F3C">
      <w:pPr>
        <w:pStyle w:val="Flietext"/>
      </w:pPr>
      <w:hyperlink r:id="rId54" w:history="1">
        <w:r w:rsidR="004038FC" w:rsidRPr="009D5595">
          <w:rPr>
            <w:rStyle w:val="Hyperlink"/>
          </w:rPr>
          <w:t>https://www.greenevents-tirol.at/de/</w:t>
        </w:r>
      </w:hyperlink>
      <w:r w:rsidR="004038FC">
        <w:t xml:space="preserve"> </w:t>
      </w:r>
    </w:p>
    <w:p w:rsidR="004038FC" w:rsidRDefault="004038FC" w:rsidP="003E0F3C">
      <w:pPr>
        <w:pStyle w:val="Flietext"/>
      </w:pPr>
    </w:p>
    <w:p w:rsidR="00685287" w:rsidRPr="003E0F3C" w:rsidRDefault="00685287" w:rsidP="003E0F3C">
      <w:pPr>
        <w:pStyle w:val="Flietext"/>
      </w:pPr>
      <w:r>
        <w:rPr>
          <w:noProof/>
        </w:rPr>
        <w:drawing>
          <wp:anchor distT="0" distB="0" distL="114300" distR="114300" simplePos="0" relativeHeight="251695104" behindDoc="0" locked="0" layoutInCell="1" allowOverlap="1" wp14:anchorId="38065F44">
            <wp:simplePos x="0" y="0"/>
            <wp:positionH relativeFrom="margin">
              <wp:posOffset>4206709</wp:posOffset>
            </wp:positionH>
            <wp:positionV relativeFrom="paragraph">
              <wp:posOffset>174653</wp:posOffset>
            </wp:positionV>
            <wp:extent cx="2179320" cy="707390"/>
            <wp:effectExtent l="0" t="0" r="0" b="0"/>
            <wp:wrapSquare wrapText="bothSides"/>
            <wp:docPr id="31" name="Grafik 31" descr="so:fair | Initiative für soziale &amp;amp; faire öffentliche Beschaffung in  Österreich"/>
            <wp:cNvGraphicFramePr/>
            <a:graphic xmlns:a="http://schemas.openxmlformats.org/drawingml/2006/main">
              <a:graphicData uri="http://schemas.openxmlformats.org/drawingml/2006/picture">
                <pic:pic xmlns:pic="http://schemas.openxmlformats.org/drawingml/2006/picture">
                  <pic:nvPicPr>
                    <pic:cNvPr id="31" name="Grafik 31" descr="so:fair | Initiative für soziale &amp;amp; faire öffentliche Beschaffung in  Österreich"/>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79320" cy="707390"/>
                    </a:xfrm>
                    <a:prstGeom prst="rect">
                      <a:avLst/>
                    </a:prstGeom>
                    <a:noFill/>
                    <a:ln>
                      <a:noFill/>
                    </a:ln>
                  </pic:spPr>
                </pic:pic>
              </a:graphicData>
            </a:graphic>
          </wp:anchor>
        </w:drawing>
      </w:r>
    </w:p>
    <w:p w:rsidR="003541D7" w:rsidRDefault="003541D7" w:rsidP="003E0F3C">
      <w:pPr>
        <w:pStyle w:val="kleineberschrift"/>
      </w:pPr>
      <w:bookmarkStart w:id="27" w:name="_Toc157611265"/>
      <w:r>
        <w:t>Plattform Sozial-faire Beschaffung</w:t>
      </w:r>
      <w:bookmarkEnd w:id="27"/>
    </w:p>
    <w:p w:rsidR="003541D7" w:rsidRDefault="00C8789F" w:rsidP="003541D7">
      <w:pPr>
        <w:pStyle w:val="FlietextohneAbsatz"/>
      </w:pPr>
      <w:hyperlink r:id="rId56" w:history="1">
        <w:r w:rsidR="00382300" w:rsidRPr="009D5595">
          <w:rPr>
            <w:rStyle w:val="Hyperlink"/>
          </w:rPr>
          <w:t>www.sofair.at/</w:t>
        </w:r>
      </w:hyperlink>
      <w:r w:rsidR="00382300">
        <w:t xml:space="preserve"> </w:t>
      </w:r>
    </w:p>
    <w:p w:rsidR="00685287" w:rsidRDefault="00685287" w:rsidP="00685287">
      <w:pPr>
        <w:pStyle w:val="Flietext"/>
      </w:pPr>
    </w:p>
    <w:p w:rsidR="00685287" w:rsidRDefault="00685287" w:rsidP="00685287">
      <w:pPr>
        <w:pStyle w:val="Flietext"/>
      </w:pPr>
    </w:p>
    <w:p w:rsidR="00685287" w:rsidRPr="00685287" w:rsidRDefault="00685287" w:rsidP="00685287">
      <w:pPr>
        <w:pStyle w:val="Flietext"/>
      </w:pPr>
    </w:p>
    <w:p w:rsidR="003541D7" w:rsidRDefault="00685287" w:rsidP="003E0F3C">
      <w:pPr>
        <w:pStyle w:val="kleineberschrift"/>
      </w:pPr>
      <w:bookmarkStart w:id="28" w:name="_Toc157611266"/>
      <w:r>
        <w:rPr>
          <w:noProof/>
        </w:rPr>
        <w:drawing>
          <wp:anchor distT="0" distB="0" distL="114300" distR="114300" simplePos="0" relativeHeight="251696128" behindDoc="0" locked="0" layoutInCell="1" allowOverlap="1" wp14:anchorId="0BA4AD9D">
            <wp:simplePos x="0" y="0"/>
            <wp:positionH relativeFrom="margin">
              <wp:align>right</wp:align>
            </wp:positionH>
            <wp:positionV relativeFrom="paragraph">
              <wp:posOffset>11430</wp:posOffset>
            </wp:positionV>
            <wp:extent cx="2025650" cy="789305"/>
            <wp:effectExtent l="0" t="0" r="0" b="0"/>
            <wp:wrapSquare wrapText="bothSides"/>
            <wp:docPr id="30" name="Grafik 30" descr="naBe"/>
            <wp:cNvGraphicFramePr/>
            <a:graphic xmlns:a="http://schemas.openxmlformats.org/drawingml/2006/main">
              <a:graphicData uri="http://schemas.openxmlformats.org/drawingml/2006/picture">
                <pic:pic xmlns:pic="http://schemas.openxmlformats.org/drawingml/2006/picture">
                  <pic:nvPicPr>
                    <pic:cNvPr id="29" name="Grafik 29" descr="naBe"/>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25650" cy="789305"/>
                    </a:xfrm>
                    <a:prstGeom prst="rect">
                      <a:avLst/>
                    </a:prstGeom>
                    <a:noFill/>
                    <a:ln>
                      <a:noFill/>
                    </a:ln>
                  </pic:spPr>
                </pic:pic>
              </a:graphicData>
            </a:graphic>
          </wp:anchor>
        </w:drawing>
      </w:r>
      <w:r w:rsidR="003541D7">
        <w:t>Plattform Nachhaltige Beschaffung</w:t>
      </w:r>
      <w:bookmarkEnd w:id="28"/>
      <w:r w:rsidR="003541D7">
        <w:t xml:space="preserve"> </w:t>
      </w:r>
    </w:p>
    <w:p w:rsidR="003541D7" w:rsidRDefault="00C8789F" w:rsidP="003541D7">
      <w:pPr>
        <w:pStyle w:val="FlietextohneAbsatz"/>
      </w:pPr>
      <w:hyperlink r:id="rId58" w:history="1">
        <w:r w:rsidR="003E0F3C" w:rsidRPr="009D5595">
          <w:rPr>
            <w:rStyle w:val="Hyperlink"/>
          </w:rPr>
          <w:t>www.nabe.gv.at/kontakt/</w:t>
        </w:r>
      </w:hyperlink>
      <w:r w:rsidR="003E0F3C">
        <w:t xml:space="preserve"> </w:t>
      </w:r>
    </w:p>
    <w:p w:rsidR="003541D7" w:rsidRDefault="003E0F3C" w:rsidP="003E0F3C">
      <w:pPr>
        <w:pStyle w:val="berschrift"/>
        <w:pageBreakBefore/>
      </w:pPr>
      <w:bookmarkStart w:id="29" w:name="_Toc157611267"/>
      <w:r>
        <w:lastRenderedPageBreak/>
        <w:t>Beschlussfassung</w:t>
      </w:r>
      <w:bookmarkEnd w:id="29"/>
      <w:r>
        <w:t xml:space="preserve"> </w:t>
      </w:r>
    </w:p>
    <w:p w:rsidR="003541D7" w:rsidRDefault="003541D7" w:rsidP="003541D7">
      <w:pPr>
        <w:pStyle w:val="FlietextohneAbsatz"/>
      </w:pPr>
    </w:p>
    <w:p w:rsidR="003541D7" w:rsidRDefault="003541D7" w:rsidP="003541D7">
      <w:pPr>
        <w:pStyle w:val="FlietextohneAbsatz"/>
      </w:pPr>
      <w:r>
        <w:t xml:space="preserve">Die vorliegende Beschaffungsrichtlinie wurde vom Gemeinderat __________________________ in der Sitzung vom __________ beschlossen. </w:t>
      </w:r>
    </w:p>
    <w:p w:rsidR="00EB0A4D" w:rsidRDefault="00EB0A4D" w:rsidP="009C29C7"/>
    <w:p w:rsidR="002B74C1" w:rsidRPr="009C29C7" w:rsidRDefault="00F22921" w:rsidP="009C29C7">
      <w:r>
        <w:t>Unter den Beschaffungsverantwortlichen befindet sich zumindest ein e5-Teammitglied, ______________, z</w:t>
      </w:r>
      <w:r w:rsidR="002B74C1">
        <w:t>ur Koordinierung und Umsetzung</w:t>
      </w:r>
      <w:r>
        <w:t xml:space="preserve"> der beschlossenen Beschaffungsrichtlinien. </w:t>
      </w:r>
    </w:p>
    <w:sectPr w:rsidR="002B74C1" w:rsidRPr="009C29C7" w:rsidSect="003541D7">
      <w:headerReference w:type="default" r:id="rId59"/>
      <w:footerReference w:type="default" r:id="rId60"/>
      <w:headerReference w:type="first" r:id="rId61"/>
      <w:pgSz w:w="11900" w:h="16840" w:code="9"/>
      <w:pgMar w:top="3686" w:right="851" w:bottom="1588" w:left="1418" w:header="1758"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41D7" w:rsidRDefault="003541D7" w:rsidP="00CC3D7E">
      <w:r>
        <w:separator/>
      </w:r>
    </w:p>
  </w:endnote>
  <w:endnote w:type="continuationSeparator" w:id="0">
    <w:p w:rsidR="003541D7" w:rsidRDefault="003541D7" w:rsidP="00CC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52CE" w:rsidRPr="002852CE" w:rsidRDefault="002852CE" w:rsidP="002852CE">
    <w:pPr>
      <w:pStyle w:val="Fuzeile"/>
    </w:pPr>
    <w:r w:rsidRPr="002852CE">
      <w:t>Energieagentur Tirol GmbH, Leopoldstraße 3, 6020 Innsbruck, Österreich</w:t>
    </w:r>
  </w:p>
  <w:p w:rsidR="002852CE" w:rsidRPr="002852CE" w:rsidRDefault="002852CE" w:rsidP="00C50647">
    <w:pPr>
      <w:pStyle w:val="Fuzeile"/>
      <w:tabs>
        <w:tab w:val="right" w:pos="9348"/>
      </w:tabs>
    </w:pPr>
    <w:r w:rsidRPr="002852CE">
      <w:t>Bitte beachten Sie unsere Datenschutzinformationen unter www.</w:t>
    </w:r>
    <w:hyperlink r:id="rId1" w:history="1">
      <w:r w:rsidRPr="002852CE">
        <w:t>energieagentur.tirol/</w:t>
      </w:r>
    </w:hyperlink>
    <w:r w:rsidRPr="002852CE">
      <w:t>datenschutz</w:t>
    </w:r>
    <w:r w:rsidR="00C50647">
      <w:tab/>
    </w:r>
  </w:p>
  <w:p w:rsidR="00D64D1E" w:rsidRPr="002852CE" w:rsidRDefault="002852CE" w:rsidP="00024469">
    <w:pPr>
      <w:pStyle w:val="Fuzeile"/>
    </w:pPr>
    <w:r w:rsidRPr="002852CE">
      <w:t>Sitz der Gesellschaft: Innsbruck, Firmenbuchgericht Innsbruck, FN 512195d, UID: ATU74574436</w:t>
    </w:r>
    <w:r w:rsidR="00024469">
      <w:tab/>
      <w:t>S</w:t>
    </w:r>
    <w:r w:rsidRPr="002852CE">
      <w:t xml:space="preserve">eite </w:t>
    </w:r>
    <w:r w:rsidRPr="002852CE">
      <w:fldChar w:fldCharType="begin"/>
    </w:r>
    <w:r w:rsidRPr="002852CE">
      <w:instrText>PAGE  \* Arabic  \* MERGEFORMAT</w:instrText>
    </w:r>
    <w:r w:rsidRPr="002852CE">
      <w:fldChar w:fldCharType="separate"/>
    </w:r>
    <w:r w:rsidRPr="002852CE">
      <w:t>1</w:t>
    </w:r>
    <w:r w:rsidRPr="002852CE">
      <w:fldChar w:fldCharType="end"/>
    </w:r>
    <w:r w:rsidRPr="002852CE">
      <w:t xml:space="preserve"> von </w:t>
    </w:r>
    <w:r w:rsidR="00C8789F">
      <w:fldChar w:fldCharType="begin"/>
    </w:r>
    <w:r w:rsidR="00C8789F">
      <w:instrText>NUMPAGES  \* Arabic  \* MERGEFORMAT</w:instrText>
    </w:r>
    <w:r w:rsidR="00C8789F">
      <w:fldChar w:fldCharType="separate"/>
    </w:r>
    <w:r w:rsidRPr="002852CE">
      <w:t>1</w:t>
    </w:r>
    <w:r w:rsidR="00C8789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41D7" w:rsidRDefault="003541D7" w:rsidP="00CC3D7E">
      <w:r>
        <w:separator/>
      </w:r>
    </w:p>
  </w:footnote>
  <w:footnote w:type="continuationSeparator" w:id="0">
    <w:p w:rsidR="003541D7" w:rsidRDefault="003541D7" w:rsidP="00CC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6F39" w:rsidRDefault="003541D7" w:rsidP="00CC3D7E">
    <w:r>
      <w:rPr>
        <w:noProof/>
      </w:rPr>
      <w:drawing>
        <wp:anchor distT="0" distB="0" distL="114300" distR="114300" simplePos="0" relativeHeight="251668480" behindDoc="0" locked="0" layoutInCell="1" allowOverlap="1" wp14:anchorId="45905BE5" wp14:editId="4E224C9D">
          <wp:simplePos x="0" y="0"/>
          <wp:positionH relativeFrom="page">
            <wp:posOffset>5004435</wp:posOffset>
          </wp:positionH>
          <wp:positionV relativeFrom="page">
            <wp:posOffset>777875</wp:posOffset>
          </wp:positionV>
          <wp:extent cx="766800" cy="630000"/>
          <wp:effectExtent l="0" t="0" r="0" b="0"/>
          <wp:wrapNone/>
          <wp:docPr id="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8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4E1F682" wp14:editId="3BBA9A0A">
          <wp:simplePos x="0" y="0"/>
          <wp:positionH relativeFrom="page">
            <wp:posOffset>900430</wp:posOffset>
          </wp:positionH>
          <wp:positionV relativeFrom="page">
            <wp:posOffset>1170305</wp:posOffset>
          </wp:positionV>
          <wp:extent cx="1573200" cy="349200"/>
          <wp:effectExtent l="0" t="0" r="0" b="0"/>
          <wp:wrapNone/>
          <wp:docPr id="1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3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00B4500C" wp14:editId="206F8ABE">
          <wp:simplePos x="0" y="0"/>
          <wp:positionH relativeFrom="page">
            <wp:posOffset>5941060</wp:posOffset>
          </wp:positionH>
          <wp:positionV relativeFrom="page">
            <wp:posOffset>540385</wp:posOffset>
          </wp:positionV>
          <wp:extent cx="1080000" cy="1080000"/>
          <wp:effectExtent l="0" t="0" r="6350" b="6350"/>
          <wp:wrapNone/>
          <wp:docPr id="1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41D7" w:rsidRDefault="003541D7">
    <w:pPr>
      <w:pStyle w:val="Kopfzeile"/>
    </w:pPr>
    <w:r>
      <w:rPr>
        <w:noProof/>
      </w:rPr>
      <w:drawing>
        <wp:anchor distT="0" distB="0" distL="114300" distR="114300" simplePos="0" relativeHeight="251664384" behindDoc="0" locked="0" layoutInCell="1" allowOverlap="1" wp14:anchorId="45905BE5" wp14:editId="4E224C9D">
          <wp:simplePos x="0" y="0"/>
          <wp:positionH relativeFrom="page">
            <wp:posOffset>5004435</wp:posOffset>
          </wp:positionH>
          <wp:positionV relativeFrom="page">
            <wp:posOffset>777875</wp:posOffset>
          </wp:positionV>
          <wp:extent cx="766800" cy="630000"/>
          <wp:effectExtent l="0" t="0" r="0" b="0"/>
          <wp:wrapNone/>
          <wp:docPr id="2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800" cy="63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4E1F682" wp14:editId="3BBA9A0A">
          <wp:simplePos x="0" y="0"/>
          <wp:positionH relativeFrom="page">
            <wp:posOffset>900430</wp:posOffset>
          </wp:positionH>
          <wp:positionV relativeFrom="page">
            <wp:posOffset>1170305</wp:posOffset>
          </wp:positionV>
          <wp:extent cx="1573200" cy="349200"/>
          <wp:effectExtent l="0" t="0" r="0" b="0"/>
          <wp:wrapNone/>
          <wp:docPr id="2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3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00B4500C" wp14:editId="206F8ABE">
          <wp:simplePos x="0" y="0"/>
          <wp:positionH relativeFrom="page">
            <wp:posOffset>5941060</wp:posOffset>
          </wp:positionH>
          <wp:positionV relativeFrom="page">
            <wp:posOffset>540385</wp:posOffset>
          </wp:positionV>
          <wp:extent cx="1080000" cy="1080000"/>
          <wp:effectExtent l="0" t="0" r="6350" b="6350"/>
          <wp:wrapNone/>
          <wp:docPr id="2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D800D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7FE8CA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F7202D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C3EA5D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270807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93EDE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B0DAB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3B8A72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A039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9AE404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B56CDA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B6B5E"/>
    <w:multiLevelType w:val="multilevel"/>
    <w:tmpl w:val="8482D478"/>
    <w:lvl w:ilvl="0">
      <w:start w:val="1"/>
      <w:numFmt w:val="decimal"/>
      <w:pStyle w:val="NummerierungEbene1"/>
      <w:suff w:val="space"/>
      <w:lvlText w:val="%1."/>
      <w:lvlJc w:val="left"/>
      <w:pPr>
        <w:ind w:left="0" w:firstLine="0"/>
      </w:pPr>
      <w:rPr>
        <w:rFonts w:hint="default"/>
      </w:rPr>
    </w:lvl>
    <w:lvl w:ilvl="1">
      <w:start w:val="1"/>
      <w:numFmt w:val="decimal"/>
      <w:pStyle w:val="NummerierungEbene2"/>
      <w:suff w:val="space"/>
      <w:lvlText w:val="%1.%2."/>
      <w:lvlJc w:val="left"/>
      <w:pPr>
        <w:ind w:left="0" w:firstLine="0"/>
      </w:pPr>
      <w:rPr>
        <w:rFonts w:hint="default"/>
      </w:rPr>
    </w:lvl>
    <w:lvl w:ilvl="2">
      <w:start w:val="1"/>
      <w:numFmt w:val="decimal"/>
      <w:pStyle w:val="NummerierungEbene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15:restartNumberingAfterBreak="0">
    <w:nsid w:val="0AD70454"/>
    <w:multiLevelType w:val="multilevel"/>
    <w:tmpl w:val="C5B68832"/>
    <w:lvl w:ilvl="0">
      <w:start w:val="1"/>
      <w:numFmt w:val="decimal"/>
      <w:lvlText w:val="%1."/>
      <w:lvlJc w:val="left"/>
      <w:pPr>
        <w:ind w:left="227" w:hanging="227"/>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693B26"/>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172E8C"/>
    <w:multiLevelType w:val="multilevel"/>
    <w:tmpl w:val="4B3EFB08"/>
    <w:lvl w:ilvl="0">
      <w:start w:val="1"/>
      <w:numFmt w:val="bullet"/>
      <w:lvlText w:val="&gt;"/>
      <w:lvlJc w:val="left"/>
      <w:pPr>
        <w:ind w:left="720" w:hanging="360"/>
      </w:pPr>
      <w:rPr>
        <w:rFonts w:ascii="Arial" w:hAnsi="Arial" w:hint="default"/>
        <w:b w:val="0"/>
        <w:i w:val="0"/>
        <w:color w:val="0058A5" w:themeColor="accen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A13A9D"/>
    <w:multiLevelType w:val="hybridMultilevel"/>
    <w:tmpl w:val="977875F4"/>
    <w:lvl w:ilvl="0" w:tplc="9C0CF4DA">
      <w:start w:val="1"/>
      <w:numFmt w:val="bullet"/>
      <w:lvlText w:val="˃"/>
      <w:lvlJc w:val="left"/>
      <w:pPr>
        <w:ind w:left="360" w:hanging="360"/>
      </w:pPr>
      <w:rPr>
        <w:rFonts w:ascii="Courier New" w:hAnsi="Courier New" w:hint="default"/>
        <w:color w:val="0058A5" w:themeColor="accent1"/>
      </w:rPr>
    </w:lvl>
    <w:lvl w:ilvl="1" w:tplc="564ABBCE">
      <w:start w:val="1"/>
      <w:numFmt w:val="bullet"/>
      <w:lvlText w:val="˃"/>
      <w:lvlJc w:val="left"/>
      <w:pPr>
        <w:ind w:left="714" w:hanging="357"/>
      </w:pPr>
      <w:rPr>
        <w:rFonts w:ascii="Courier New" w:hAnsi="Courier New" w:hint="default"/>
        <w:color w:val="0058A5" w:themeColor="accent1"/>
      </w:rPr>
    </w:lvl>
    <w:lvl w:ilvl="2" w:tplc="E350FDA4">
      <w:start w:val="1"/>
      <w:numFmt w:val="bullet"/>
      <w:lvlText w:val="˃"/>
      <w:lvlJc w:val="left"/>
      <w:pPr>
        <w:ind w:left="1072" w:hanging="358"/>
      </w:pPr>
      <w:rPr>
        <w:rFonts w:ascii="Courier New" w:hAnsi="Courier New" w:hint="default"/>
        <w:color w:val="0058A5" w:themeColor="accent1"/>
      </w:rPr>
    </w:lvl>
    <w:lvl w:ilvl="3" w:tplc="72C45EB6">
      <w:start w:val="1"/>
      <w:numFmt w:val="bullet"/>
      <w:lvlText w:val="˃"/>
      <w:lvlJc w:val="left"/>
      <w:pPr>
        <w:ind w:left="1429" w:hanging="357"/>
      </w:pPr>
      <w:rPr>
        <w:rFonts w:ascii="Courier New" w:hAnsi="Courier New" w:hint="default"/>
        <w:color w:val="0058A5" w:themeColor="accent1"/>
      </w:rPr>
    </w:lvl>
    <w:lvl w:ilvl="4" w:tplc="F7865B50">
      <w:start w:val="1"/>
      <w:numFmt w:val="bullet"/>
      <w:lvlText w:val="˃"/>
      <w:lvlJc w:val="left"/>
      <w:pPr>
        <w:ind w:left="1786" w:hanging="351"/>
      </w:pPr>
      <w:rPr>
        <w:rFonts w:ascii="Courier New" w:hAnsi="Courier New" w:hint="default"/>
        <w:color w:val="0058A5" w:themeColor="accent1"/>
      </w:rPr>
    </w:lvl>
    <w:lvl w:ilvl="5" w:tplc="04070005">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58D06F1"/>
    <w:multiLevelType w:val="multilevel"/>
    <w:tmpl w:val="E802464C"/>
    <w:lvl w:ilvl="0">
      <w:start w:val="1"/>
      <w:numFmt w:val="decimal"/>
      <w:lvlText w:val="%1"/>
      <w:lvlJc w:val="left"/>
      <w:pPr>
        <w:ind w:left="432" w:hanging="432"/>
      </w:pPr>
      <w:rPr>
        <w:rFonts w:hint="default"/>
      </w:rPr>
    </w:lvl>
    <w:lvl w:ilvl="1">
      <w:start w:val="1"/>
      <w:numFmt w:val="decimal"/>
      <w:lvlText w:val="%1.%2"/>
      <w:lvlJc w:val="left"/>
      <w:pPr>
        <w:ind w:left="340" w:hanging="340"/>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191" w:hanging="1191"/>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588" w:hanging="1588"/>
      </w:pPr>
      <w:rPr>
        <w:rFonts w:hint="default"/>
      </w:rPr>
    </w:lvl>
  </w:abstractNum>
  <w:abstractNum w:abstractNumId="17" w15:restartNumberingAfterBreak="0">
    <w:nsid w:val="193D6023"/>
    <w:multiLevelType w:val="multilevel"/>
    <w:tmpl w:val="E802464C"/>
    <w:lvl w:ilvl="0">
      <w:start w:val="1"/>
      <w:numFmt w:val="decimal"/>
      <w:lvlText w:val="%1"/>
      <w:lvlJc w:val="left"/>
      <w:pPr>
        <w:ind w:left="432" w:hanging="432"/>
      </w:pPr>
      <w:rPr>
        <w:rFonts w:hint="default"/>
      </w:rPr>
    </w:lvl>
    <w:lvl w:ilvl="1">
      <w:start w:val="1"/>
      <w:numFmt w:val="decimal"/>
      <w:lvlText w:val="%1.%2"/>
      <w:lvlJc w:val="left"/>
      <w:pPr>
        <w:ind w:left="340" w:hanging="340"/>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737" w:hanging="737"/>
      </w:pPr>
      <w:rPr>
        <w:rFonts w:hint="default"/>
      </w:rPr>
    </w:lvl>
    <w:lvl w:ilvl="4">
      <w:start w:val="1"/>
      <w:numFmt w:val="decimal"/>
      <w:lvlText w:val="%1.%2.%3.%4.%5"/>
      <w:lvlJc w:val="left"/>
      <w:pPr>
        <w:ind w:left="907" w:hanging="907"/>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191" w:hanging="1191"/>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588" w:hanging="1588"/>
      </w:pPr>
      <w:rPr>
        <w:rFonts w:hint="default"/>
      </w:rPr>
    </w:lvl>
  </w:abstractNum>
  <w:abstractNum w:abstractNumId="18" w15:restartNumberingAfterBreak="0">
    <w:nsid w:val="223755CE"/>
    <w:multiLevelType w:val="multilevel"/>
    <w:tmpl w:val="E6746EEC"/>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suff w:val="space"/>
      <w:lvlText w:val="%1.%2.%3."/>
      <w:lvlJc w:val="left"/>
      <w:pPr>
        <w:ind w:left="851" w:hanging="567"/>
      </w:pPr>
      <w:rPr>
        <w:rFonts w:hint="default"/>
      </w:rPr>
    </w:lvl>
    <w:lvl w:ilvl="3">
      <w:start w:val="1"/>
      <w:numFmt w:val="decimal"/>
      <w:suff w:val="space"/>
      <w:lvlText w:val="%1.%2.%3.%4."/>
      <w:lvlJc w:val="left"/>
      <w:pPr>
        <w:ind w:left="1136" w:hanging="852"/>
      </w:pPr>
      <w:rPr>
        <w:rFonts w:hint="default"/>
      </w:rPr>
    </w:lvl>
    <w:lvl w:ilvl="4">
      <w:start w:val="1"/>
      <w:numFmt w:val="decimal"/>
      <w:suff w:val="space"/>
      <w:lvlText w:val="%1.%2.%3.%4.%5."/>
      <w:lvlJc w:val="left"/>
      <w:pPr>
        <w:ind w:left="1418" w:hanging="1134"/>
      </w:pPr>
      <w:rPr>
        <w:rFonts w:hint="default"/>
      </w:rPr>
    </w:lvl>
    <w:lvl w:ilvl="5">
      <w:start w:val="1"/>
      <w:numFmt w:val="decimal"/>
      <w:suff w:val="space"/>
      <w:lvlText w:val="%1.%2.%3.%4.%5.%6."/>
      <w:lvlJc w:val="left"/>
      <w:pPr>
        <w:ind w:left="1701" w:hanging="1417"/>
      </w:pPr>
      <w:rPr>
        <w:rFonts w:hint="default"/>
      </w:rPr>
    </w:lvl>
    <w:lvl w:ilvl="6">
      <w:start w:val="1"/>
      <w:numFmt w:val="decimal"/>
      <w:suff w:val="space"/>
      <w:lvlText w:val="%1.%2.%3.%4.%5.%6.%7."/>
      <w:lvlJc w:val="left"/>
      <w:pPr>
        <w:ind w:left="1985" w:hanging="1701"/>
      </w:pPr>
      <w:rPr>
        <w:rFonts w:hint="default"/>
      </w:rPr>
    </w:lvl>
    <w:lvl w:ilvl="7">
      <w:start w:val="1"/>
      <w:numFmt w:val="decimal"/>
      <w:suff w:val="space"/>
      <w:lvlText w:val="%1.%2.%3.%4.%5.%6.%7.%8."/>
      <w:lvlJc w:val="left"/>
      <w:pPr>
        <w:ind w:left="2268" w:hanging="1984"/>
      </w:pPr>
      <w:rPr>
        <w:rFonts w:hint="default"/>
      </w:rPr>
    </w:lvl>
    <w:lvl w:ilvl="8">
      <w:start w:val="1"/>
      <w:numFmt w:val="decimal"/>
      <w:suff w:val="space"/>
      <w:lvlText w:val="%1.%2.%3.%4.%5.%6.%7.%8.%9."/>
      <w:lvlJc w:val="left"/>
      <w:pPr>
        <w:ind w:left="2552" w:hanging="2268"/>
      </w:pPr>
      <w:rPr>
        <w:rFonts w:hint="default"/>
      </w:rPr>
    </w:lvl>
  </w:abstractNum>
  <w:abstractNum w:abstractNumId="19" w15:restartNumberingAfterBreak="0">
    <w:nsid w:val="22682FBC"/>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5277BBD"/>
    <w:multiLevelType w:val="multilevel"/>
    <w:tmpl w:val="0C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2C032179"/>
    <w:multiLevelType w:val="multilevel"/>
    <w:tmpl w:val="AE84AB5C"/>
    <w:lvl w:ilvl="0">
      <w:start w:val="1"/>
      <w:numFmt w:val="none"/>
      <w:lvlText w:val=""/>
      <w:lvlJc w:val="left"/>
      <w:pPr>
        <w:ind w:left="0" w:firstLine="0"/>
      </w:pPr>
      <w:rPr>
        <w:rFonts w:hint="default"/>
        <w:b w:val="0"/>
        <w:i w:val="0"/>
        <w:color w:val="0058A5" w:themeColor="accent1"/>
        <w:sz w:val="20"/>
      </w:rPr>
    </w:lvl>
    <w:lvl w:ilvl="1">
      <w:start w:val="1"/>
      <w:numFmt w:val="bullet"/>
      <w:lvlText w:val="˃"/>
      <w:lvlJc w:val="left"/>
      <w:pPr>
        <w:ind w:left="284" w:hanging="171"/>
      </w:pPr>
      <w:rPr>
        <w:rFonts w:ascii="Courier New" w:hAnsi="Courier New" w:hint="default"/>
        <w:color w:val="0058A5" w:themeColor="accent1"/>
      </w:rPr>
    </w:lvl>
    <w:lvl w:ilvl="2">
      <w:start w:val="1"/>
      <w:numFmt w:val="bullet"/>
      <w:lvlText w:val="&gt;"/>
      <w:lvlJc w:val="left"/>
      <w:pPr>
        <w:ind w:left="284" w:hanging="171"/>
      </w:pPr>
      <w:rPr>
        <w:rFonts w:ascii="Arial" w:hAnsi="Arial" w:hint="default"/>
      </w:rPr>
    </w:lvl>
    <w:lvl w:ilvl="3">
      <w:start w:val="1"/>
      <w:numFmt w:val="bullet"/>
      <w:lvlText w:val="&gt;"/>
      <w:lvlJc w:val="left"/>
      <w:pPr>
        <w:ind w:left="284" w:hanging="171"/>
      </w:pPr>
      <w:rPr>
        <w:rFonts w:ascii="Arial" w:hAnsi="Arial" w:hint="default"/>
        <w:color w:val="0058A5" w:themeColor="accent1"/>
      </w:rPr>
    </w:lvl>
    <w:lvl w:ilvl="4">
      <w:start w:val="1"/>
      <w:numFmt w:val="bullet"/>
      <w:lvlText w:val="&gt;"/>
      <w:lvlJc w:val="left"/>
      <w:pPr>
        <w:ind w:left="284" w:hanging="171"/>
      </w:pPr>
      <w:rPr>
        <w:rFonts w:ascii="Arial" w:hAnsi="Arial" w:hint="default"/>
        <w:color w:val="0058A5" w:themeColor="accent1"/>
      </w:rPr>
    </w:lvl>
    <w:lvl w:ilvl="5">
      <w:start w:val="1"/>
      <w:numFmt w:val="bullet"/>
      <w:lvlText w:val="&gt;"/>
      <w:lvlJc w:val="left"/>
      <w:pPr>
        <w:ind w:left="284" w:hanging="171"/>
      </w:pPr>
      <w:rPr>
        <w:rFonts w:ascii="Arial" w:hAnsi="Arial" w:hint="default"/>
        <w:color w:val="0058A5" w:themeColor="accent1"/>
      </w:rPr>
    </w:lvl>
    <w:lvl w:ilvl="6">
      <w:start w:val="1"/>
      <w:numFmt w:val="bullet"/>
      <w:lvlText w:val="&gt;"/>
      <w:lvlJc w:val="left"/>
      <w:pPr>
        <w:ind w:left="284" w:hanging="171"/>
      </w:pPr>
      <w:rPr>
        <w:rFonts w:ascii="Arial" w:hAnsi="Arial" w:hint="default"/>
        <w:color w:val="0058A5" w:themeColor="accent1"/>
      </w:rPr>
    </w:lvl>
    <w:lvl w:ilvl="7">
      <w:start w:val="1"/>
      <w:numFmt w:val="bullet"/>
      <w:lvlText w:val="&gt;"/>
      <w:lvlJc w:val="left"/>
      <w:pPr>
        <w:ind w:left="284" w:hanging="171"/>
      </w:pPr>
      <w:rPr>
        <w:rFonts w:ascii="Arial" w:hAnsi="Arial" w:hint="default"/>
        <w:color w:val="0058A5" w:themeColor="accent1"/>
      </w:rPr>
    </w:lvl>
    <w:lvl w:ilvl="8">
      <w:start w:val="1"/>
      <w:numFmt w:val="bullet"/>
      <w:lvlText w:val="&gt;"/>
      <w:lvlJc w:val="left"/>
      <w:pPr>
        <w:ind w:left="284" w:hanging="171"/>
      </w:pPr>
      <w:rPr>
        <w:rFonts w:ascii="Arial" w:hAnsi="Arial" w:hint="default"/>
        <w:color w:val="0058A5" w:themeColor="accent1"/>
      </w:rPr>
    </w:lvl>
  </w:abstractNum>
  <w:abstractNum w:abstractNumId="22" w15:restartNumberingAfterBreak="0">
    <w:nsid w:val="2C1C5B21"/>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8E04F7"/>
    <w:multiLevelType w:val="multilevel"/>
    <w:tmpl w:val="EC225BAE"/>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suff w:val="space"/>
      <w:lvlText w:val="%1.%2.%3."/>
      <w:lvlJc w:val="left"/>
      <w:pPr>
        <w:ind w:left="851" w:hanging="567"/>
      </w:pPr>
      <w:rPr>
        <w:rFonts w:hint="default"/>
      </w:rPr>
    </w:lvl>
    <w:lvl w:ilvl="3">
      <w:start w:val="1"/>
      <w:numFmt w:val="decimal"/>
      <w:suff w:val="space"/>
      <w:lvlText w:val="%1.%2.%3.%4."/>
      <w:lvlJc w:val="left"/>
      <w:pPr>
        <w:ind w:left="1136" w:hanging="852"/>
      </w:pPr>
      <w:rPr>
        <w:rFonts w:hint="default"/>
      </w:rPr>
    </w:lvl>
    <w:lvl w:ilvl="4">
      <w:start w:val="1"/>
      <w:numFmt w:val="decimal"/>
      <w:suff w:val="space"/>
      <w:lvlText w:val="%1.%2.%3.%4.%5."/>
      <w:lvlJc w:val="left"/>
      <w:pPr>
        <w:ind w:left="1418" w:hanging="1134"/>
      </w:pPr>
      <w:rPr>
        <w:rFonts w:hint="default"/>
      </w:rPr>
    </w:lvl>
    <w:lvl w:ilvl="5">
      <w:start w:val="1"/>
      <w:numFmt w:val="decimal"/>
      <w:suff w:val="space"/>
      <w:lvlText w:val="%1.%2.%3.%4.%5.%6."/>
      <w:lvlJc w:val="left"/>
      <w:pPr>
        <w:ind w:left="1701" w:hanging="1417"/>
      </w:pPr>
      <w:rPr>
        <w:rFonts w:hint="default"/>
      </w:rPr>
    </w:lvl>
    <w:lvl w:ilvl="6">
      <w:start w:val="1"/>
      <w:numFmt w:val="decimal"/>
      <w:suff w:val="space"/>
      <w:lvlText w:val="%1.%2.%3.%4.%5.%6.%7."/>
      <w:lvlJc w:val="left"/>
      <w:pPr>
        <w:ind w:left="1985" w:hanging="1701"/>
      </w:pPr>
      <w:rPr>
        <w:rFonts w:hint="default"/>
      </w:rPr>
    </w:lvl>
    <w:lvl w:ilvl="7">
      <w:start w:val="1"/>
      <w:numFmt w:val="decimal"/>
      <w:suff w:val="space"/>
      <w:lvlText w:val="%1.%2.%3.%4.%5.%6.%7.%8."/>
      <w:lvlJc w:val="left"/>
      <w:pPr>
        <w:ind w:left="2268" w:hanging="1984"/>
      </w:pPr>
      <w:rPr>
        <w:rFonts w:hint="default"/>
      </w:rPr>
    </w:lvl>
    <w:lvl w:ilvl="8">
      <w:start w:val="1"/>
      <w:numFmt w:val="decimal"/>
      <w:suff w:val="space"/>
      <w:lvlText w:val="%1.%2.%3.%4.%5.%6.%7.%8.%9."/>
      <w:lvlJc w:val="left"/>
      <w:pPr>
        <w:ind w:left="2552" w:hanging="2268"/>
      </w:pPr>
      <w:rPr>
        <w:rFonts w:hint="default"/>
      </w:rPr>
    </w:lvl>
  </w:abstractNum>
  <w:abstractNum w:abstractNumId="24" w15:restartNumberingAfterBreak="0">
    <w:nsid w:val="2DD043C5"/>
    <w:multiLevelType w:val="hybridMultilevel"/>
    <w:tmpl w:val="2A4299C2"/>
    <w:lvl w:ilvl="0" w:tplc="5B065870">
      <w:start w:val="1"/>
      <w:numFmt w:val="bullet"/>
      <w:lvlText w:val="&gt;"/>
      <w:lvlJc w:val="left"/>
      <w:pPr>
        <w:ind w:left="720" w:hanging="360"/>
      </w:pPr>
      <w:rPr>
        <w:rFonts w:ascii="Arial" w:hAnsi="Arial" w:hint="default"/>
        <w:b w:val="0"/>
        <w:i w:val="0"/>
        <w:sz w:val="20"/>
        <w:u w:color="0058A5"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DEB5635"/>
    <w:multiLevelType w:val="hybridMultilevel"/>
    <w:tmpl w:val="CBD2E3D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2F59380C"/>
    <w:multiLevelType w:val="hybridMultilevel"/>
    <w:tmpl w:val="4370B3C0"/>
    <w:lvl w:ilvl="0" w:tplc="6250307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03B129D"/>
    <w:multiLevelType w:val="multilevel"/>
    <w:tmpl w:val="2850E462"/>
    <w:lvl w:ilvl="0">
      <w:start w:val="1"/>
      <w:numFmt w:val="bullet"/>
      <w:lvlText w:val="&gt;"/>
      <w:lvlJc w:val="left"/>
      <w:pPr>
        <w:ind w:left="170" w:hanging="170"/>
      </w:pPr>
      <w:rPr>
        <w:rFonts w:ascii="Arial" w:hAnsi="Arial" w:hint="default"/>
        <w:b w:val="0"/>
        <w:i w:val="0"/>
        <w:color w:val="0058A5" w:themeColor="accent1"/>
        <w:sz w:val="20"/>
      </w:rPr>
    </w:lvl>
    <w:lvl w:ilvl="1">
      <w:start w:val="1"/>
      <w:numFmt w:val="bullet"/>
      <w:lvlText w:val="&gt;"/>
      <w:lvlJc w:val="left"/>
      <w:pPr>
        <w:ind w:left="454" w:hanging="170"/>
      </w:pPr>
      <w:rPr>
        <w:rFonts w:ascii="Arial" w:hAnsi="Arial" w:hint="default"/>
        <w:color w:val="0058A5" w:themeColor="accent1"/>
      </w:rPr>
    </w:lvl>
    <w:lvl w:ilvl="2">
      <w:start w:val="1"/>
      <w:numFmt w:val="bullet"/>
      <w:lvlText w:val="&gt;"/>
      <w:lvlJc w:val="left"/>
      <w:pPr>
        <w:tabs>
          <w:tab w:val="num" w:pos="284"/>
        </w:tabs>
        <w:ind w:left="454" w:hanging="170"/>
      </w:pPr>
      <w:rPr>
        <w:rFonts w:ascii="Arial" w:hAnsi="Arial" w:hint="default"/>
        <w:color w:val="0058A5" w:themeColor="accent1"/>
      </w:rPr>
    </w:lvl>
    <w:lvl w:ilvl="3">
      <w:start w:val="1"/>
      <w:numFmt w:val="bullet"/>
      <w:lvlText w:val="&gt;"/>
      <w:lvlJc w:val="left"/>
      <w:pPr>
        <w:tabs>
          <w:tab w:val="num" w:pos="284"/>
        </w:tabs>
        <w:ind w:left="454" w:hanging="170"/>
      </w:pPr>
      <w:rPr>
        <w:rFonts w:ascii="Arial" w:hAnsi="Arial" w:hint="default"/>
        <w:color w:val="0058A5" w:themeColor="accent1"/>
      </w:rPr>
    </w:lvl>
    <w:lvl w:ilvl="4">
      <w:start w:val="1"/>
      <w:numFmt w:val="bullet"/>
      <w:lvlText w:val="&gt;"/>
      <w:lvlJc w:val="left"/>
      <w:pPr>
        <w:tabs>
          <w:tab w:val="num" w:pos="284"/>
        </w:tabs>
        <w:ind w:left="454" w:hanging="170"/>
      </w:pPr>
      <w:rPr>
        <w:rFonts w:ascii="Arial" w:hAnsi="Arial" w:hint="default"/>
        <w:color w:val="0058A5" w:themeColor="accent1"/>
      </w:rPr>
    </w:lvl>
    <w:lvl w:ilvl="5">
      <w:start w:val="1"/>
      <w:numFmt w:val="bullet"/>
      <w:lvlText w:val="&gt;"/>
      <w:lvlJc w:val="left"/>
      <w:pPr>
        <w:tabs>
          <w:tab w:val="num" w:pos="284"/>
        </w:tabs>
        <w:ind w:left="454" w:hanging="170"/>
      </w:pPr>
      <w:rPr>
        <w:rFonts w:ascii="Arial" w:hAnsi="Arial" w:hint="default"/>
        <w:color w:val="0058A5" w:themeColor="accent1"/>
      </w:rPr>
    </w:lvl>
    <w:lvl w:ilvl="6">
      <w:start w:val="1"/>
      <w:numFmt w:val="bullet"/>
      <w:lvlText w:val="&gt;"/>
      <w:lvlJc w:val="left"/>
      <w:pPr>
        <w:tabs>
          <w:tab w:val="num" w:pos="284"/>
        </w:tabs>
        <w:ind w:left="454" w:hanging="170"/>
      </w:pPr>
      <w:rPr>
        <w:rFonts w:ascii="Arial" w:hAnsi="Arial" w:hint="default"/>
        <w:color w:val="0058A5" w:themeColor="accent1"/>
      </w:rPr>
    </w:lvl>
    <w:lvl w:ilvl="7">
      <w:start w:val="1"/>
      <w:numFmt w:val="bullet"/>
      <w:lvlText w:val="&gt;"/>
      <w:lvlJc w:val="left"/>
      <w:pPr>
        <w:tabs>
          <w:tab w:val="num" w:pos="284"/>
        </w:tabs>
        <w:ind w:left="454" w:hanging="170"/>
      </w:pPr>
      <w:rPr>
        <w:rFonts w:ascii="Arial" w:hAnsi="Arial" w:hint="default"/>
        <w:color w:val="0058A5" w:themeColor="accent1"/>
      </w:rPr>
    </w:lvl>
    <w:lvl w:ilvl="8">
      <w:start w:val="1"/>
      <w:numFmt w:val="bullet"/>
      <w:lvlText w:val="&gt;"/>
      <w:lvlJc w:val="left"/>
      <w:pPr>
        <w:ind w:left="454" w:hanging="170"/>
      </w:pPr>
      <w:rPr>
        <w:rFonts w:ascii="Arial" w:hAnsi="Arial" w:hint="default"/>
        <w:color w:val="0058A5" w:themeColor="accent1"/>
      </w:rPr>
    </w:lvl>
  </w:abstractNum>
  <w:abstractNum w:abstractNumId="28" w15:restartNumberingAfterBreak="0">
    <w:nsid w:val="315F34C0"/>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F834DDE"/>
    <w:multiLevelType w:val="multilevel"/>
    <w:tmpl w:val="75AE33F4"/>
    <w:lvl w:ilvl="0">
      <w:start w:val="1"/>
      <w:numFmt w:val="bullet"/>
      <w:pStyle w:val="Aufzhlung"/>
      <w:lvlText w:val="&gt;"/>
      <w:lvlJc w:val="left"/>
      <w:pPr>
        <w:ind w:left="170" w:hanging="170"/>
      </w:pPr>
      <w:rPr>
        <w:rFonts w:ascii="Arial" w:hAnsi="Arial" w:hint="default"/>
        <w:b w:val="0"/>
        <w:i w:val="0"/>
        <w:color w:val="0058A5" w:themeColor="accent1"/>
        <w:sz w:val="20"/>
      </w:rPr>
    </w:lvl>
    <w:lvl w:ilvl="1">
      <w:start w:val="1"/>
      <w:numFmt w:val="bullet"/>
      <w:lvlText w:val="✓"/>
      <w:lvlJc w:val="left"/>
      <w:pPr>
        <w:ind w:left="454" w:hanging="170"/>
      </w:pPr>
      <w:rPr>
        <w:rFonts w:ascii="Yu Gothic UI Semilight" w:eastAsia="Yu Gothic UI Semilight" w:hAnsi="Yu Gothic UI Semilight" w:hint="eastAsia"/>
        <w:b/>
        <w:bCs/>
        <w:color w:val="0070C0"/>
      </w:rPr>
    </w:lvl>
    <w:lvl w:ilvl="2">
      <w:start w:val="1"/>
      <w:numFmt w:val="bullet"/>
      <w:lvlText w:val=""/>
      <w:lvlJc w:val="left"/>
      <w:pPr>
        <w:ind w:left="454" w:hanging="170"/>
      </w:pPr>
      <w:rPr>
        <w:rFonts w:ascii="Wingdings" w:hAnsi="Wingdings" w:hint="default"/>
        <w:b/>
        <w:bCs/>
        <w:color w:val="0070C0"/>
      </w:rPr>
    </w:lvl>
    <w:lvl w:ilvl="3">
      <w:start w:val="1"/>
      <w:numFmt w:val="bullet"/>
      <w:suff w:val="space"/>
      <w:lvlText w:val="&gt;"/>
      <w:lvlJc w:val="left"/>
      <w:pPr>
        <w:ind w:left="454" w:hanging="170"/>
      </w:pPr>
      <w:rPr>
        <w:rFonts w:ascii="Arial" w:hAnsi="Arial" w:hint="default"/>
        <w:color w:val="0058A5" w:themeColor="accent1"/>
      </w:rPr>
    </w:lvl>
    <w:lvl w:ilvl="4">
      <w:start w:val="1"/>
      <w:numFmt w:val="bullet"/>
      <w:suff w:val="space"/>
      <w:lvlText w:val="&gt;"/>
      <w:lvlJc w:val="left"/>
      <w:pPr>
        <w:ind w:left="454" w:hanging="170"/>
      </w:pPr>
      <w:rPr>
        <w:rFonts w:ascii="Arial" w:hAnsi="Arial" w:hint="default"/>
        <w:color w:val="0058A5" w:themeColor="accent1"/>
      </w:rPr>
    </w:lvl>
    <w:lvl w:ilvl="5">
      <w:start w:val="1"/>
      <w:numFmt w:val="bullet"/>
      <w:suff w:val="space"/>
      <w:lvlText w:val="&gt;"/>
      <w:lvlJc w:val="left"/>
      <w:pPr>
        <w:ind w:left="454" w:hanging="170"/>
      </w:pPr>
      <w:rPr>
        <w:rFonts w:ascii="Arial" w:hAnsi="Arial" w:hint="default"/>
        <w:color w:val="0058A5" w:themeColor="accent1"/>
      </w:rPr>
    </w:lvl>
    <w:lvl w:ilvl="6">
      <w:start w:val="1"/>
      <w:numFmt w:val="bullet"/>
      <w:suff w:val="space"/>
      <w:lvlText w:val="&gt;"/>
      <w:lvlJc w:val="left"/>
      <w:pPr>
        <w:ind w:left="454" w:hanging="170"/>
      </w:pPr>
      <w:rPr>
        <w:rFonts w:ascii="Arial" w:hAnsi="Arial" w:hint="default"/>
        <w:color w:val="0058A5" w:themeColor="accent1"/>
      </w:rPr>
    </w:lvl>
    <w:lvl w:ilvl="7">
      <w:start w:val="1"/>
      <w:numFmt w:val="bullet"/>
      <w:suff w:val="space"/>
      <w:lvlText w:val="&gt;"/>
      <w:lvlJc w:val="left"/>
      <w:pPr>
        <w:ind w:left="454" w:hanging="170"/>
      </w:pPr>
      <w:rPr>
        <w:rFonts w:ascii="Arial" w:hAnsi="Arial" w:hint="default"/>
        <w:color w:val="0058A5" w:themeColor="accent1"/>
      </w:rPr>
    </w:lvl>
    <w:lvl w:ilvl="8">
      <w:start w:val="1"/>
      <w:numFmt w:val="bullet"/>
      <w:suff w:val="space"/>
      <w:lvlText w:val="&gt;"/>
      <w:lvlJc w:val="left"/>
      <w:pPr>
        <w:ind w:left="454" w:hanging="170"/>
      </w:pPr>
      <w:rPr>
        <w:rFonts w:ascii="Arial" w:hAnsi="Arial" w:hint="default"/>
        <w:color w:val="0058A5" w:themeColor="accent1"/>
      </w:rPr>
    </w:lvl>
  </w:abstractNum>
  <w:abstractNum w:abstractNumId="30" w15:restartNumberingAfterBreak="0">
    <w:nsid w:val="414114D9"/>
    <w:multiLevelType w:val="hybridMultilevel"/>
    <w:tmpl w:val="F01A9508"/>
    <w:lvl w:ilvl="0" w:tplc="FD10E9A2">
      <w:start w:val="1"/>
      <w:numFmt w:val="bullet"/>
      <w:lvlText w:val=""/>
      <w:lvlJc w:val="left"/>
      <w:pPr>
        <w:ind w:left="360" w:hanging="360"/>
      </w:pPr>
      <w:rPr>
        <w:rFonts w:ascii="Symbol" w:hAnsi="Symbol" w:hint="default"/>
        <w:color w:val="0058A5" w:themeColor="accent1"/>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0FD439D"/>
    <w:multiLevelType w:val="hybridMultilevel"/>
    <w:tmpl w:val="74D6DA3A"/>
    <w:lvl w:ilvl="0" w:tplc="773E1E1E">
      <w:start w:val="1"/>
      <w:numFmt w:val="decimal"/>
      <w:lvlText w:val="%1."/>
      <w:lvlJc w:val="left"/>
      <w:pPr>
        <w:ind w:left="397" w:hanging="397"/>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2C93DD4"/>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D8323A"/>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0335917"/>
    <w:multiLevelType w:val="multilevel"/>
    <w:tmpl w:val="A418E0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C53988"/>
    <w:multiLevelType w:val="hybridMultilevel"/>
    <w:tmpl w:val="AA46F4C4"/>
    <w:lvl w:ilvl="0" w:tplc="781E8E0A">
      <w:start w:val="1"/>
      <w:numFmt w:val="decimal"/>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6D511E28"/>
    <w:multiLevelType w:val="hybridMultilevel"/>
    <w:tmpl w:val="20B63EAE"/>
    <w:lvl w:ilvl="0" w:tplc="EAB018B4">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7" w15:restartNumberingAfterBreak="0">
    <w:nsid w:val="750754D6"/>
    <w:multiLevelType w:val="hybridMultilevel"/>
    <w:tmpl w:val="D52A4D02"/>
    <w:lvl w:ilvl="0" w:tplc="7F0A07B2">
      <w:start w:val="1"/>
      <w:numFmt w:val="bullet"/>
      <w:lvlText w:val="&gt;"/>
      <w:lvlJc w:val="left"/>
      <w:pPr>
        <w:ind w:left="720" w:hanging="360"/>
      </w:pPr>
      <w:rPr>
        <w:rFonts w:ascii="Arial" w:hAnsi="Arial" w:hint="default"/>
        <w:b/>
        <w:i w:val="0"/>
        <w:sz w:val="20"/>
        <w:u w:color="0058A5" w:themeColor="accent1"/>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76526C27"/>
    <w:multiLevelType w:val="multilevel"/>
    <w:tmpl w:val="0062FD64"/>
    <w:lvl w:ilvl="0">
      <w:start w:val="1"/>
      <w:numFmt w:val="bullet"/>
      <w:lvlText w:val=""/>
      <w:lvlJc w:val="left"/>
      <w:pPr>
        <w:ind w:left="284" w:hanging="284"/>
      </w:pPr>
      <w:rPr>
        <w:rFonts w:ascii="Symbol" w:hAnsi="Symbol" w:hint="default"/>
        <w:b/>
        <w:i w:val="0"/>
        <w:color w:val="0856A2"/>
      </w:rPr>
    </w:lvl>
    <w:lvl w:ilvl="1">
      <w:start w:val="1"/>
      <w:numFmt w:val="bullet"/>
      <w:lvlText w:val=""/>
      <w:lvlJc w:val="left"/>
      <w:pPr>
        <w:ind w:left="567" w:hanging="283"/>
      </w:pPr>
      <w:rPr>
        <w:rFonts w:ascii="Symbol" w:hAnsi="Symbol" w:hint="default"/>
        <w:b/>
        <w:i w:val="0"/>
        <w:color w:val="0856A2"/>
      </w:rPr>
    </w:lvl>
    <w:lvl w:ilvl="2">
      <w:start w:val="1"/>
      <w:numFmt w:val="bullet"/>
      <w:lvlText w:val=""/>
      <w:lvlJc w:val="left"/>
      <w:pPr>
        <w:ind w:left="851" w:hanging="284"/>
      </w:pPr>
      <w:rPr>
        <w:rFonts w:ascii="Symbol" w:hAnsi="Symbol" w:hint="default"/>
        <w:b/>
        <w:i w:val="0"/>
        <w:color w:val="0856A2"/>
      </w:rPr>
    </w:lvl>
    <w:lvl w:ilvl="3">
      <w:start w:val="1"/>
      <w:numFmt w:val="bullet"/>
      <w:lvlText w:val=""/>
      <w:lvlJc w:val="left"/>
      <w:pPr>
        <w:ind w:left="1134" w:hanging="283"/>
      </w:pPr>
      <w:rPr>
        <w:rFonts w:ascii="Symbol" w:hAnsi="Symbol" w:hint="default"/>
        <w:b/>
        <w:i w:val="0"/>
        <w:color w:val="0856A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A73BF7"/>
    <w:multiLevelType w:val="multilevel"/>
    <w:tmpl w:val="E85C9A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6"/>
  </w:num>
  <w:num w:numId="2">
    <w:abstractNumId w:val="30"/>
  </w:num>
  <w:num w:numId="3">
    <w:abstractNumId w:val="38"/>
  </w:num>
  <w:num w:numId="4">
    <w:abstractNumId w:val="15"/>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31"/>
  </w:num>
  <w:num w:numId="17">
    <w:abstractNumId w:val="31"/>
    <w:lvlOverride w:ilvl="0">
      <w:startOverride w:val="1"/>
    </w:lvlOverride>
  </w:num>
  <w:num w:numId="18">
    <w:abstractNumId w:val="32"/>
  </w:num>
  <w:num w:numId="19">
    <w:abstractNumId w:val="34"/>
  </w:num>
  <w:num w:numId="20">
    <w:abstractNumId w:val="39"/>
  </w:num>
  <w:num w:numId="21">
    <w:abstractNumId w:val="35"/>
  </w:num>
  <w:num w:numId="22">
    <w:abstractNumId w:val="36"/>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12"/>
  </w:num>
  <w:num w:numId="29">
    <w:abstractNumId w:val="13"/>
  </w:num>
  <w:num w:numId="30">
    <w:abstractNumId w:val="12"/>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20"/>
  </w:num>
  <w:num w:numId="36">
    <w:abstractNumId w:val="16"/>
  </w:num>
  <w:num w:numId="37">
    <w:abstractNumId w:val="1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4"/>
  </w:num>
  <w:num w:numId="41">
    <w:abstractNumId w:val="14"/>
  </w:num>
  <w:num w:numId="42">
    <w:abstractNumId w:val="29"/>
  </w:num>
  <w:num w:numId="43">
    <w:abstractNumId w:val="29"/>
  </w:num>
  <w:num w:numId="44">
    <w:abstractNumId w:val="21"/>
  </w:num>
  <w:num w:numId="45">
    <w:abstractNumId w:val="18"/>
  </w:num>
  <w:num w:numId="46">
    <w:abstractNumId w:val="25"/>
  </w:num>
  <w:num w:numId="47">
    <w:abstractNumId w:val="23"/>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1D7"/>
    <w:rsid w:val="00000535"/>
    <w:rsid w:val="000139E6"/>
    <w:rsid w:val="00016A83"/>
    <w:rsid w:val="00020CBA"/>
    <w:rsid w:val="00021137"/>
    <w:rsid w:val="00024469"/>
    <w:rsid w:val="000249C4"/>
    <w:rsid w:val="00024D09"/>
    <w:rsid w:val="00030D66"/>
    <w:rsid w:val="00035E77"/>
    <w:rsid w:val="0004306C"/>
    <w:rsid w:val="00062EB0"/>
    <w:rsid w:val="00066DF4"/>
    <w:rsid w:val="00080D03"/>
    <w:rsid w:val="00086A57"/>
    <w:rsid w:val="00096C70"/>
    <w:rsid w:val="000B27F7"/>
    <w:rsid w:val="000C316D"/>
    <w:rsid w:val="000D62DB"/>
    <w:rsid w:val="000F5D23"/>
    <w:rsid w:val="00106803"/>
    <w:rsid w:val="00114C81"/>
    <w:rsid w:val="0011512D"/>
    <w:rsid w:val="00134E0B"/>
    <w:rsid w:val="00150AE8"/>
    <w:rsid w:val="00157C09"/>
    <w:rsid w:val="00167082"/>
    <w:rsid w:val="001715F8"/>
    <w:rsid w:val="00171CEB"/>
    <w:rsid w:val="00175F1E"/>
    <w:rsid w:val="001A61DD"/>
    <w:rsid w:val="001C27AD"/>
    <w:rsid w:val="001D0E2F"/>
    <w:rsid w:val="001E18A2"/>
    <w:rsid w:val="001F5289"/>
    <w:rsid w:val="001F5518"/>
    <w:rsid w:val="001F5543"/>
    <w:rsid w:val="001F68A5"/>
    <w:rsid w:val="00205A26"/>
    <w:rsid w:val="00205AA1"/>
    <w:rsid w:val="00220B71"/>
    <w:rsid w:val="00226819"/>
    <w:rsid w:val="00226C5D"/>
    <w:rsid w:val="00226DD6"/>
    <w:rsid w:val="00235581"/>
    <w:rsid w:val="00237D50"/>
    <w:rsid w:val="0027039F"/>
    <w:rsid w:val="0027264E"/>
    <w:rsid w:val="00274924"/>
    <w:rsid w:val="00284AB0"/>
    <w:rsid w:val="002852CE"/>
    <w:rsid w:val="00290163"/>
    <w:rsid w:val="002A7851"/>
    <w:rsid w:val="002B22DC"/>
    <w:rsid w:val="002B25FD"/>
    <w:rsid w:val="002B74C1"/>
    <w:rsid w:val="002C57C5"/>
    <w:rsid w:val="002E5B7C"/>
    <w:rsid w:val="002E6D5C"/>
    <w:rsid w:val="002F4085"/>
    <w:rsid w:val="002F517C"/>
    <w:rsid w:val="003051D8"/>
    <w:rsid w:val="0031309E"/>
    <w:rsid w:val="00317B50"/>
    <w:rsid w:val="003216B3"/>
    <w:rsid w:val="003476C1"/>
    <w:rsid w:val="00347C51"/>
    <w:rsid w:val="00352985"/>
    <w:rsid w:val="003541D7"/>
    <w:rsid w:val="00370BC1"/>
    <w:rsid w:val="003822B8"/>
    <w:rsid w:val="00382300"/>
    <w:rsid w:val="00390231"/>
    <w:rsid w:val="003979B4"/>
    <w:rsid w:val="003A4B2C"/>
    <w:rsid w:val="003A512C"/>
    <w:rsid w:val="003D0512"/>
    <w:rsid w:val="003D4270"/>
    <w:rsid w:val="003E0F3C"/>
    <w:rsid w:val="003E40A3"/>
    <w:rsid w:val="003F4252"/>
    <w:rsid w:val="003F6676"/>
    <w:rsid w:val="004038FC"/>
    <w:rsid w:val="00435D58"/>
    <w:rsid w:val="0045212C"/>
    <w:rsid w:val="00476AC1"/>
    <w:rsid w:val="004779A1"/>
    <w:rsid w:val="00477DA7"/>
    <w:rsid w:val="004A7D52"/>
    <w:rsid w:val="004C192B"/>
    <w:rsid w:val="004C6BDD"/>
    <w:rsid w:val="004D4C1A"/>
    <w:rsid w:val="004D6299"/>
    <w:rsid w:val="004E5844"/>
    <w:rsid w:val="004F2486"/>
    <w:rsid w:val="00501175"/>
    <w:rsid w:val="00511B29"/>
    <w:rsid w:val="005217A4"/>
    <w:rsid w:val="005218A9"/>
    <w:rsid w:val="005426DC"/>
    <w:rsid w:val="0054459D"/>
    <w:rsid w:val="00544A22"/>
    <w:rsid w:val="00546EAE"/>
    <w:rsid w:val="00566E3F"/>
    <w:rsid w:val="00570559"/>
    <w:rsid w:val="00574F73"/>
    <w:rsid w:val="00587572"/>
    <w:rsid w:val="0059139D"/>
    <w:rsid w:val="00592188"/>
    <w:rsid w:val="005C69E0"/>
    <w:rsid w:val="005E19A8"/>
    <w:rsid w:val="005E7BD8"/>
    <w:rsid w:val="00600633"/>
    <w:rsid w:val="006226D2"/>
    <w:rsid w:val="006320EA"/>
    <w:rsid w:val="006432C7"/>
    <w:rsid w:val="00650286"/>
    <w:rsid w:val="006561F6"/>
    <w:rsid w:val="006627C4"/>
    <w:rsid w:val="0067126F"/>
    <w:rsid w:val="0067780D"/>
    <w:rsid w:val="00684C69"/>
    <w:rsid w:val="00684E7B"/>
    <w:rsid w:val="00685287"/>
    <w:rsid w:val="0068605A"/>
    <w:rsid w:val="006A6F68"/>
    <w:rsid w:val="006C0B60"/>
    <w:rsid w:val="006D3AF0"/>
    <w:rsid w:val="006E4EB2"/>
    <w:rsid w:val="006E69F1"/>
    <w:rsid w:val="006F4024"/>
    <w:rsid w:val="00705BCD"/>
    <w:rsid w:val="00715CC5"/>
    <w:rsid w:val="007161DD"/>
    <w:rsid w:val="00721D78"/>
    <w:rsid w:val="007308CD"/>
    <w:rsid w:val="00733F79"/>
    <w:rsid w:val="007346B6"/>
    <w:rsid w:val="0074070B"/>
    <w:rsid w:val="007442D2"/>
    <w:rsid w:val="007727E8"/>
    <w:rsid w:val="007840B8"/>
    <w:rsid w:val="0079414C"/>
    <w:rsid w:val="007947B2"/>
    <w:rsid w:val="007A4E95"/>
    <w:rsid w:val="007A530E"/>
    <w:rsid w:val="007C1610"/>
    <w:rsid w:val="007C2B14"/>
    <w:rsid w:val="007E0157"/>
    <w:rsid w:val="007E1F63"/>
    <w:rsid w:val="00807189"/>
    <w:rsid w:val="0081220B"/>
    <w:rsid w:val="008431F3"/>
    <w:rsid w:val="0084393E"/>
    <w:rsid w:val="00860F17"/>
    <w:rsid w:val="008705B7"/>
    <w:rsid w:val="0087477D"/>
    <w:rsid w:val="008801AE"/>
    <w:rsid w:val="00886EEA"/>
    <w:rsid w:val="00887A6E"/>
    <w:rsid w:val="00895AFA"/>
    <w:rsid w:val="0089687B"/>
    <w:rsid w:val="008B7015"/>
    <w:rsid w:val="008C0535"/>
    <w:rsid w:val="008E01EB"/>
    <w:rsid w:val="008F00FE"/>
    <w:rsid w:val="00906F53"/>
    <w:rsid w:val="00907988"/>
    <w:rsid w:val="00912A59"/>
    <w:rsid w:val="00920139"/>
    <w:rsid w:val="00922018"/>
    <w:rsid w:val="00951BBC"/>
    <w:rsid w:val="009637DC"/>
    <w:rsid w:val="00963827"/>
    <w:rsid w:val="009704DE"/>
    <w:rsid w:val="009716BB"/>
    <w:rsid w:val="00973256"/>
    <w:rsid w:val="00974510"/>
    <w:rsid w:val="009745E4"/>
    <w:rsid w:val="009A5293"/>
    <w:rsid w:val="009A614A"/>
    <w:rsid w:val="009A754C"/>
    <w:rsid w:val="009B57A3"/>
    <w:rsid w:val="009C29C7"/>
    <w:rsid w:val="009C327B"/>
    <w:rsid w:val="009C33CB"/>
    <w:rsid w:val="009C3559"/>
    <w:rsid w:val="009C464D"/>
    <w:rsid w:val="009D0DF5"/>
    <w:rsid w:val="00A014BB"/>
    <w:rsid w:val="00A02088"/>
    <w:rsid w:val="00A03BA2"/>
    <w:rsid w:val="00A17D33"/>
    <w:rsid w:val="00A26436"/>
    <w:rsid w:val="00A31CA8"/>
    <w:rsid w:val="00A32495"/>
    <w:rsid w:val="00A40A9D"/>
    <w:rsid w:val="00A44ED9"/>
    <w:rsid w:val="00A45054"/>
    <w:rsid w:val="00A4714C"/>
    <w:rsid w:val="00A60CD2"/>
    <w:rsid w:val="00A6583C"/>
    <w:rsid w:val="00A65E02"/>
    <w:rsid w:val="00A667AF"/>
    <w:rsid w:val="00A77136"/>
    <w:rsid w:val="00A9205E"/>
    <w:rsid w:val="00A9279E"/>
    <w:rsid w:val="00A95A5A"/>
    <w:rsid w:val="00AA1CBB"/>
    <w:rsid w:val="00AA5A2B"/>
    <w:rsid w:val="00AB3BC1"/>
    <w:rsid w:val="00AB539B"/>
    <w:rsid w:val="00AD132A"/>
    <w:rsid w:val="00AD1A3E"/>
    <w:rsid w:val="00AD2AC2"/>
    <w:rsid w:val="00AD6AE8"/>
    <w:rsid w:val="00AE4E40"/>
    <w:rsid w:val="00B06F9B"/>
    <w:rsid w:val="00B16830"/>
    <w:rsid w:val="00B22528"/>
    <w:rsid w:val="00B2362E"/>
    <w:rsid w:val="00B2680D"/>
    <w:rsid w:val="00B277DB"/>
    <w:rsid w:val="00B37029"/>
    <w:rsid w:val="00B37542"/>
    <w:rsid w:val="00B4143F"/>
    <w:rsid w:val="00B442FC"/>
    <w:rsid w:val="00B44B96"/>
    <w:rsid w:val="00B52A4E"/>
    <w:rsid w:val="00B65D9D"/>
    <w:rsid w:val="00B66272"/>
    <w:rsid w:val="00B71B72"/>
    <w:rsid w:val="00BA1305"/>
    <w:rsid w:val="00BD5BF3"/>
    <w:rsid w:val="00BE7C00"/>
    <w:rsid w:val="00BF042E"/>
    <w:rsid w:val="00BF1632"/>
    <w:rsid w:val="00BF401D"/>
    <w:rsid w:val="00C41309"/>
    <w:rsid w:val="00C504C5"/>
    <w:rsid w:val="00C50647"/>
    <w:rsid w:val="00C5209C"/>
    <w:rsid w:val="00C54F42"/>
    <w:rsid w:val="00C62DA3"/>
    <w:rsid w:val="00C71E13"/>
    <w:rsid w:val="00C76E0B"/>
    <w:rsid w:val="00C8789F"/>
    <w:rsid w:val="00C9674C"/>
    <w:rsid w:val="00CC3D7E"/>
    <w:rsid w:val="00CD22EC"/>
    <w:rsid w:val="00CE372B"/>
    <w:rsid w:val="00CE5DAB"/>
    <w:rsid w:val="00D15840"/>
    <w:rsid w:val="00D267AF"/>
    <w:rsid w:val="00D27FDD"/>
    <w:rsid w:val="00D35F26"/>
    <w:rsid w:val="00D461B9"/>
    <w:rsid w:val="00D51145"/>
    <w:rsid w:val="00D52211"/>
    <w:rsid w:val="00D5376B"/>
    <w:rsid w:val="00D64449"/>
    <w:rsid w:val="00D64D1E"/>
    <w:rsid w:val="00D73761"/>
    <w:rsid w:val="00D74B0B"/>
    <w:rsid w:val="00D81E4E"/>
    <w:rsid w:val="00D8521F"/>
    <w:rsid w:val="00D9062B"/>
    <w:rsid w:val="00D92471"/>
    <w:rsid w:val="00D9683F"/>
    <w:rsid w:val="00DA131C"/>
    <w:rsid w:val="00DB4C31"/>
    <w:rsid w:val="00DD22EE"/>
    <w:rsid w:val="00DD28AA"/>
    <w:rsid w:val="00DD3DAF"/>
    <w:rsid w:val="00DE7EC0"/>
    <w:rsid w:val="00DF4187"/>
    <w:rsid w:val="00E04DF2"/>
    <w:rsid w:val="00E14B3E"/>
    <w:rsid w:val="00E353FF"/>
    <w:rsid w:val="00E37046"/>
    <w:rsid w:val="00E413C0"/>
    <w:rsid w:val="00E453F1"/>
    <w:rsid w:val="00E544F2"/>
    <w:rsid w:val="00E54AE8"/>
    <w:rsid w:val="00E63E03"/>
    <w:rsid w:val="00E72901"/>
    <w:rsid w:val="00E863DC"/>
    <w:rsid w:val="00E930D6"/>
    <w:rsid w:val="00E93C82"/>
    <w:rsid w:val="00EA201F"/>
    <w:rsid w:val="00EA701A"/>
    <w:rsid w:val="00EB0A4D"/>
    <w:rsid w:val="00EB69D2"/>
    <w:rsid w:val="00EC43E2"/>
    <w:rsid w:val="00EE065F"/>
    <w:rsid w:val="00EE4675"/>
    <w:rsid w:val="00EF4711"/>
    <w:rsid w:val="00F144CC"/>
    <w:rsid w:val="00F22921"/>
    <w:rsid w:val="00F53C72"/>
    <w:rsid w:val="00F66C3B"/>
    <w:rsid w:val="00F66F39"/>
    <w:rsid w:val="00F66F50"/>
    <w:rsid w:val="00F865E5"/>
    <w:rsid w:val="00F870FA"/>
    <w:rsid w:val="00FB11BC"/>
    <w:rsid w:val="00FB1ED6"/>
    <w:rsid w:val="00FB7006"/>
    <w:rsid w:val="00FD5036"/>
    <w:rsid w:val="00FE105C"/>
    <w:rsid w:val="00FE37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3E3BE6"/>
  <w15:chartTrackingRefBased/>
  <w15:docId w15:val="{F7C92488-00EA-4F87-BA72-AA1CEFD6B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19" w:unhideWhenUsed="1" w:qFormat="1"/>
    <w:lsdException w:name="heading 3" w:semiHidden="1" w:uiPriority="9" w:unhideWhenUsed="1"/>
    <w:lsdException w:name="heading 4" w:semiHidden="1" w:uiPriority="9" w:qFormat="1"/>
    <w:lsdException w:name="heading 5" w:semiHidden="1" w:uiPriority="9" w:unhideWhenUsed="1"/>
    <w:lsdException w:name="heading 6" w:semiHidden="1" w:uiPriority="20" w:qFormat="1"/>
    <w:lsdException w:name="heading 7" w:semiHidden="1" w:uiPriority="20" w:qFormat="1"/>
    <w:lsdException w:name="heading 8" w:semiHidden="1" w:uiPriority="20" w:qFormat="1"/>
    <w:lsdException w:name="heading 9" w:semiHidden="1" w:uiPriority="2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locked="0" w:semiHidden="1" w:uiPriority="13"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semiHidden="1"/>
    <w:lsdException w:name="Strong" w:locked="0" w:uiPriority="8" w:qFormat="1"/>
    <w:lsdException w:name="Emphasis" w:locked="0"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1"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atentStyles>
  <w:style w:type="paragraph" w:default="1" w:styleId="Standard">
    <w:name w:val="Normal"/>
    <w:uiPriority w:val="21"/>
    <w:semiHidden/>
    <w:qFormat/>
    <w:rsid w:val="00963827"/>
    <w:pPr>
      <w:spacing w:after="240" w:line="300" w:lineRule="auto"/>
    </w:pPr>
    <w:rPr>
      <w:rFonts w:ascii="Arial" w:hAnsi="Arial"/>
      <w:color w:val="191919" w:themeColor="text1"/>
      <w:spacing w:val="-5"/>
      <w:sz w:val="20"/>
      <w:szCs w:val="22"/>
      <w:lang w:val="de-AT"/>
    </w:rPr>
  </w:style>
  <w:style w:type="paragraph" w:styleId="berschrift1">
    <w:name w:val="heading 1"/>
    <w:next w:val="Standard"/>
    <w:link w:val="berschrift1Zchn"/>
    <w:uiPriority w:val="20"/>
    <w:semiHidden/>
    <w:qFormat/>
    <w:locked/>
    <w:rsid w:val="00435D58"/>
    <w:pPr>
      <w:spacing w:line="264" w:lineRule="auto"/>
      <w:outlineLvl w:val="0"/>
    </w:pPr>
    <w:rPr>
      <w:rFonts w:ascii="Arial" w:hAnsi="Arial"/>
      <w:b/>
      <w:color w:val="0058A5" w:themeColor="accent1"/>
      <w:spacing w:val="-5"/>
      <w:sz w:val="36"/>
      <w:szCs w:val="60"/>
      <w:lang w:val="de-AT"/>
    </w:rPr>
  </w:style>
  <w:style w:type="paragraph" w:styleId="berschrift2">
    <w:name w:val="heading 2"/>
    <w:next w:val="Standard"/>
    <w:link w:val="berschrift2Zchn"/>
    <w:uiPriority w:val="19"/>
    <w:semiHidden/>
    <w:qFormat/>
    <w:locked/>
    <w:rsid w:val="00A31CA8"/>
    <w:pPr>
      <w:spacing w:line="324" w:lineRule="auto"/>
      <w:outlineLvl w:val="1"/>
    </w:pPr>
    <w:rPr>
      <w:rFonts w:ascii="Arial" w:hAnsi="Arial"/>
      <w:color w:val="0058A5" w:themeColor="accent1"/>
      <w:spacing w:val="-5"/>
      <w:sz w:val="28"/>
      <w:szCs w:val="22"/>
      <w:lang w:val="de-AT"/>
    </w:rPr>
  </w:style>
  <w:style w:type="paragraph" w:styleId="berschrift3">
    <w:name w:val="heading 3"/>
    <w:next w:val="Standard"/>
    <w:link w:val="berschrift3Zchn"/>
    <w:uiPriority w:val="20"/>
    <w:semiHidden/>
    <w:locked/>
    <w:rsid w:val="00A6583C"/>
    <w:pPr>
      <w:pBdr>
        <w:bottom w:val="single" w:sz="4" w:space="1" w:color="0058A5" w:themeColor="accent1"/>
      </w:pBdr>
      <w:spacing w:after="120" w:line="300" w:lineRule="auto"/>
      <w:outlineLvl w:val="2"/>
    </w:pPr>
    <w:rPr>
      <w:rFonts w:ascii="Arial" w:hAnsi="Arial"/>
      <w:color w:val="0058A5" w:themeColor="accent1"/>
      <w:spacing w:val="-5"/>
      <w:sz w:val="28"/>
      <w:szCs w:val="22"/>
      <w:lang w:val="de-AT"/>
    </w:rPr>
  </w:style>
  <w:style w:type="paragraph" w:styleId="berschrift4">
    <w:name w:val="heading 4"/>
    <w:next w:val="Standard"/>
    <w:link w:val="berschrift4Zchn"/>
    <w:uiPriority w:val="20"/>
    <w:semiHidden/>
    <w:qFormat/>
    <w:locked/>
    <w:rsid w:val="00A6583C"/>
    <w:pPr>
      <w:spacing w:line="324" w:lineRule="auto"/>
      <w:outlineLvl w:val="3"/>
    </w:pPr>
    <w:rPr>
      <w:rFonts w:ascii="Arial" w:hAnsi="Arial"/>
      <w:color w:val="0058A5" w:themeColor="accent1"/>
      <w:spacing w:val="-5"/>
      <w:sz w:val="20"/>
      <w:szCs w:val="22"/>
      <w:lang w:val="de-AT"/>
    </w:rPr>
  </w:style>
  <w:style w:type="paragraph" w:styleId="berschrift5">
    <w:name w:val="heading 5"/>
    <w:next w:val="Standard"/>
    <w:link w:val="berschrift5Zchn"/>
    <w:uiPriority w:val="20"/>
    <w:semiHidden/>
    <w:locked/>
    <w:rsid w:val="00A6583C"/>
    <w:pPr>
      <w:pBdr>
        <w:bottom w:val="single" w:sz="4" w:space="1" w:color="0058A5" w:themeColor="accent1"/>
      </w:pBdr>
      <w:spacing w:after="60" w:line="300" w:lineRule="auto"/>
      <w:outlineLvl w:val="4"/>
    </w:pPr>
    <w:rPr>
      <w:rFonts w:ascii="Arial" w:hAnsi="Arial"/>
      <w:color w:val="0058A5" w:themeColor="accent1"/>
      <w:spacing w:val="-5"/>
      <w:sz w:val="20"/>
      <w:szCs w:val="22"/>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21"/>
    <w:semiHidden/>
    <w:locked/>
    <w:rsid w:val="00FE371A"/>
    <w:rPr>
      <w:rFonts w:ascii="Arial" w:hAnsi="Arial"/>
      <w:color w:val="191919" w:themeColor="text1"/>
      <w:spacing w:val="-5"/>
      <w:sz w:val="20"/>
      <w:szCs w:val="22"/>
      <w:lang w:val="de-AT"/>
    </w:rPr>
  </w:style>
  <w:style w:type="paragraph" w:styleId="Titel">
    <w:name w:val="Title"/>
    <w:next w:val="Standard"/>
    <w:link w:val="TitelZchn"/>
    <w:qFormat/>
    <w:rsid w:val="00733F79"/>
    <w:pPr>
      <w:spacing w:line="264" w:lineRule="auto"/>
    </w:pPr>
    <w:rPr>
      <w:rFonts w:ascii="Arial" w:hAnsi="Arial"/>
      <w:b/>
      <w:color w:val="121212" w:themeColor="text1" w:themeShade="BF"/>
      <w:spacing w:val="-5"/>
      <w:sz w:val="36"/>
      <w:szCs w:val="60"/>
      <w:lang w:val="de-AT"/>
    </w:rPr>
  </w:style>
  <w:style w:type="character" w:customStyle="1" w:styleId="TitelZchn">
    <w:name w:val="Titel Zchn"/>
    <w:basedOn w:val="Absatz-Standardschriftart"/>
    <w:link w:val="Titel"/>
    <w:rsid w:val="000F5D23"/>
    <w:rPr>
      <w:rFonts w:ascii="Arial" w:hAnsi="Arial"/>
      <w:b/>
      <w:color w:val="121212" w:themeColor="text1" w:themeShade="BF"/>
      <w:spacing w:val="-5"/>
      <w:sz w:val="36"/>
      <w:szCs w:val="60"/>
      <w:lang w:val="de-AT"/>
    </w:rPr>
  </w:style>
  <w:style w:type="character" w:styleId="Hyperlink">
    <w:name w:val="Hyperlink"/>
    <w:basedOn w:val="Absatz-Standardschriftart"/>
    <w:uiPriority w:val="99"/>
    <w:rsid w:val="00E544F2"/>
    <w:rPr>
      <w:color w:val="0058A5" w:themeColor="hyperlink"/>
      <w:u w:val="single"/>
    </w:rPr>
  </w:style>
  <w:style w:type="character" w:customStyle="1" w:styleId="berschrift4Zchn">
    <w:name w:val="Überschrift 4 Zchn"/>
    <w:basedOn w:val="Absatz-Standardschriftart"/>
    <w:link w:val="berschrift4"/>
    <w:uiPriority w:val="20"/>
    <w:semiHidden/>
    <w:rsid w:val="000F5D23"/>
    <w:rPr>
      <w:rFonts w:ascii="Arial" w:hAnsi="Arial"/>
      <w:color w:val="0058A5" w:themeColor="accent1"/>
      <w:spacing w:val="-5"/>
      <w:sz w:val="20"/>
      <w:szCs w:val="22"/>
      <w:lang w:val="de-AT"/>
    </w:rPr>
  </w:style>
  <w:style w:type="table" w:styleId="Tabellenraster">
    <w:name w:val="Table Grid"/>
    <w:basedOn w:val="NormaleTabelle"/>
    <w:uiPriority w:val="39"/>
    <w:locked/>
    <w:rsid w:val="00B65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infacheTabelle2">
    <w:name w:val="Plain Table 2"/>
    <w:basedOn w:val="NormaleTabelle"/>
    <w:uiPriority w:val="42"/>
    <w:locked/>
    <w:rsid w:val="00922018"/>
    <w:tblPr>
      <w:tblStyleRowBandSize w:val="1"/>
      <w:tblStyleColBandSize w:val="1"/>
      <w:tblBorders>
        <w:top w:val="single" w:sz="4" w:space="0" w:color="8B8B8B" w:themeColor="text1" w:themeTint="80"/>
        <w:bottom w:val="single" w:sz="4" w:space="0" w:color="8B8B8B" w:themeColor="text1" w:themeTint="80"/>
      </w:tblBorders>
    </w:tblPr>
    <w:tblStylePr w:type="firstRow">
      <w:rPr>
        <w:b/>
        <w:bCs/>
      </w:rPr>
      <w:tblPr/>
      <w:tcPr>
        <w:tcBorders>
          <w:bottom w:val="single" w:sz="4" w:space="0" w:color="8B8B8B" w:themeColor="text1" w:themeTint="80"/>
        </w:tcBorders>
      </w:tcPr>
    </w:tblStylePr>
    <w:tblStylePr w:type="lastRow">
      <w:rPr>
        <w:b/>
        <w:bCs/>
      </w:rPr>
      <w:tblPr/>
      <w:tcPr>
        <w:tcBorders>
          <w:top w:val="single" w:sz="4" w:space="0" w:color="8B8B8B" w:themeColor="text1" w:themeTint="80"/>
        </w:tcBorders>
      </w:tcPr>
    </w:tblStylePr>
    <w:tblStylePr w:type="firstCol">
      <w:rPr>
        <w:b/>
        <w:bCs/>
      </w:rPr>
    </w:tblStylePr>
    <w:tblStylePr w:type="lastCol">
      <w:rPr>
        <w:b/>
        <w:bCs/>
      </w:rPr>
    </w:tblStylePr>
    <w:tblStylePr w:type="band1Vert">
      <w:tblPr/>
      <w:tcPr>
        <w:tcBorders>
          <w:left w:val="single" w:sz="4" w:space="0" w:color="8B8B8B" w:themeColor="text1" w:themeTint="80"/>
          <w:right w:val="single" w:sz="4" w:space="0" w:color="8B8B8B" w:themeColor="text1" w:themeTint="80"/>
        </w:tcBorders>
      </w:tcPr>
    </w:tblStylePr>
    <w:tblStylePr w:type="band2Vert">
      <w:tblPr/>
      <w:tcPr>
        <w:tcBorders>
          <w:left w:val="single" w:sz="4" w:space="0" w:color="8B8B8B" w:themeColor="text1" w:themeTint="80"/>
          <w:right w:val="single" w:sz="4" w:space="0" w:color="8B8B8B" w:themeColor="text1" w:themeTint="80"/>
        </w:tcBorders>
      </w:tcPr>
    </w:tblStylePr>
    <w:tblStylePr w:type="band1Horz">
      <w:tblPr/>
      <w:tcPr>
        <w:tcBorders>
          <w:top w:val="single" w:sz="4" w:space="0" w:color="8B8B8B" w:themeColor="text1" w:themeTint="80"/>
          <w:bottom w:val="single" w:sz="4" w:space="0" w:color="8B8B8B" w:themeColor="text1" w:themeTint="80"/>
        </w:tcBorders>
      </w:tcPr>
    </w:tblStylePr>
  </w:style>
  <w:style w:type="paragraph" w:styleId="Listenabsatz">
    <w:name w:val="List Paragraph"/>
    <w:basedOn w:val="Standard"/>
    <w:link w:val="ListenabsatzZchn"/>
    <w:uiPriority w:val="34"/>
    <w:semiHidden/>
    <w:qFormat/>
    <w:locked/>
    <w:rsid w:val="00205A26"/>
    <w:pPr>
      <w:ind w:left="720"/>
      <w:contextualSpacing/>
    </w:pPr>
  </w:style>
  <w:style w:type="character" w:customStyle="1" w:styleId="berschrift1Zchn">
    <w:name w:val="Überschrift 1 Zchn"/>
    <w:basedOn w:val="Absatz-Standardschriftart"/>
    <w:link w:val="berschrift1"/>
    <w:uiPriority w:val="20"/>
    <w:semiHidden/>
    <w:rsid w:val="000F5D23"/>
    <w:rPr>
      <w:rFonts w:ascii="Arial" w:hAnsi="Arial"/>
      <w:b/>
      <w:color w:val="0058A5" w:themeColor="accent1"/>
      <w:spacing w:val="-5"/>
      <w:sz w:val="36"/>
      <w:szCs w:val="60"/>
      <w:lang w:val="de-AT"/>
    </w:rPr>
  </w:style>
  <w:style w:type="character" w:customStyle="1" w:styleId="berschrift2Zchn">
    <w:name w:val="Überschrift 2 Zchn"/>
    <w:basedOn w:val="Absatz-Standardschriftart"/>
    <w:link w:val="berschrift2"/>
    <w:uiPriority w:val="19"/>
    <w:semiHidden/>
    <w:rsid w:val="000F5D23"/>
    <w:rPr>
      <w:rFonts w:ascii="Arial" w:hAnsi="Arial"/>
      <w:color w:val="0058A5" w:themeColor="accent1"/>
      <w:spacing w:val="-5"/>
      <w:sz w:val="28"/>
      <w:szCs w:val="22"/>
      <w:lang w:val="de-AT"/>
    </w:rPr>
  </w:style>
  <w:style w:type="character" w:customStyle="1" w:styleId="berschrift3Zchn">
    <w:name w:val="Überschrift 3 Zchn"/>
    <w:basedOn w:val="Absatz-Standardschriftart"/>
    <w:link w:val="berschrift3"/>
    <w:uiPriority w:val="20"/>
    <w:semiHidden/>
    <w:rsid w:val="000F5D23"/>
    <w:rPr>
      <w:rFonts w:ascii="Arial" w:hAnsi="Arial"/>
      <w:color w:val="0058A5" w:themeColor="accent1"/>
      <w:spacing w:val="-5"/>
      <w:sz w:val="28"/>
      <w:szCs w:val="22"/>
      <w:lang w:val="de-AT"/>
    </w:rPr>
  </w:style>
  <w:style w:type="character" w:customStyle="1" w:styleId="ListenabsatzZchn">
    <w:name w:val="Listenabsatz Zchn"/>
    <w:basedOn w:val="Absatz-Standardschriftart"/>
    <w:link w:val="Listenabsatz"/>
    <w:uiPriority w:val="34"/>
    <w:semiHidden/>
    <w:rsid w:val="00226819"/>
    <w:rPr>
      <w:rFonts w:ascii="Cambria" w:hAnsi="Cambria"/>
      <w:color w:val="3B3B3B" w:themeColor="text1" w:themeTint="D9"/>
      <w:sz w:val="20"/>
      <w:szCs w:val="22"/>
      <w:lang w:val="de-AT"/>
    </w:rPr>
  </w:style>
  <w:style w:type="paragraph" w:styleId="Kopfzeile">
    <w:name w:val="header"/>
    <w:link w:val="KopfzeileZchn"/>
    <w:uiPriority w:val="13"/>
    <w:rsid w:val="00AD1A3E"/>
    <w:pPr>
      <w:tabs>
        <w:tab w:val="center" w:pos="4536"/>
        <w:tab w:val="right" w:pos="10206"/>
      </w:tabs>
      <w:spacing w:after="600"/>
    </w:pPr>
    <w:rPr>
      <w:rFonts w:ascii="Arial" w:hAnsi="Arial"/>
      <w:color w:val="8B8B8B" w:themeColor="text1" w:themeTint="80"/>
      <w:spacing w:val="-5"/>
      <w:sz w:val="20"/>
      <w:szCs w:val="22"/>
      <w:lang w:val="de-AT"/>
    </w:rPr>
  </w:style>
  <w:style w:type="character" w:customStyle="1" w:styleId="KopfzeileZchn">
    <w:name w:val="Kopfzeile Zchn"/>
    <w:basedOn w:val="Absatz-Standardschriftart"/>
    <w:link w:val="Kopfzeile"/>
    <w:uiPriority w:val="13"/>
    <w:rsid w:val="000F5D23"/>
    <w:rPr>
      <w:rFonts w:ascii="Arial" w:hAnsi="Arial"/>
      <w:color w:val="8B8B8B" w:themeColor="text1" w:themeTint="80"/>
      <w:spacing w:val="-5"/>
      <w:sz w:val="20"/>
      <w:szCs w:val="22"/>
      <w:lang w:val="de-AT"/>
    </w:rPr>
  </w:style>
  <w:style w:type="paragraph" w:styleId="Fuzeile">
    <w:name w:val="footer"/>
    <w:link w:val="FuzeileZchn"/>
    <w:uiPriority w:val="19"/>
    <w:rsid w:val="00A44ED9"/>
    <w:pPr>
      <w:tabs>
        <w:tab w:val="center" w:pos="4536"/>
        <w:tab w:val="right" w:pos="9639"/>
      </w:tabs>
    </w:pPr>
    <w:rPr>
      <w:rFonts w:ascii="Arial" w:eastAsia="Calibri" w:hAnsi="Arial" w:cs="Arial"/>
      <w:noProof/>
      <w:color w:val="8B8B8B" w:themeColor="text1" w:themeTint="80"/>
      <w:sz w:val="12"/>
      <w:szCs w:val="12"/>
      <w14:ligatures w14:val="standardContextual"/>
    </w:rPr>
  </w:style>
  <w:style w:type="character" w:customStyle="1" w:styleId="FuzeileZchn">
    <w:name w:val="Fußzeile Zchn"/>
    <w:basedOn w:val="Absatz-Standardschriftart"/>
    <w:link w:val="Fuzeile"/>
    <w:uiPriority w:val="19"/>
    <w:rsid w:val="000F5D23"/>
    <w:rPr>
      <w:rFonts w:ascii="Arial" w:eastAsia="Calibri" w:hAnsi="Arial" w:cs="Arial"/>
      <w:noProof/>
      <w:color w:val="8B8B8B" w:themeColor="text1" w:themeTint="80"/>
      <w:sz w:val="12"/>
      <w:szCs w:val="12"/>
      <w14:ligatures w14:val="standardContextual"/>
    </w:rPr>
  </w:style>
  <w:style w:type="character" w:customStyle="1" w:styleId="berschrift5Zchn">
    <w:name w:val="Überschrift 5 Zchn"/>
    <w:basedOn w:val="Absatz-Standardschriftart"/>
    <w:link w:val="berschrift5"/>
    <w:uiPriority w:val="20"/>
    <w:semiHidden/>
    <w:rsid w:val="000F5D23"/>
    <w:rPr>
      <w:rFonts w:ascii="Arial" w:hAnsi="Arial"/>
      <w:color w:val="0058A5" w:themeColor="accent1"/>
      <w:spacing w:val="-5"/>
      <w:sz w:val="20"/>
      <w:szCs w:val="22"/>
      <w:lang w:val="de-AT"/>
    </w:rPr>
  </w:style>
  <w:style w:type="character" w:styleId="Platzhaltertext">
    <w:name w:val="Placeholder Text"/>
    <w:basedOn w:val="Absatz-Standardschriftart"/>
    <w:uiPriority w:val="99"/>
    <w:semiHidden/>
    <w:locked/>
    <w:rsid w:val="006E69F1"/>
    <w:rPr>
      <w:color w:val="808080"/>
    </w:rPr>
  </w:style>
  <w:style w:type="paragraph" w:customStyle="1" w:styleId="NummerierungEbene2">
    <w:name w:val="Nummerierung Ebene 2"/>
    <w:basedOn w:val="berschrift2"/>
    <w:next w:val="Flietext"/>
    <w:uiPriority w:val="11"/>
    <w:qFormat/>
    <w:rsid w:val="002F4085"/>
    <w:pPr>
      <w:numPr>
        <w:ilvl w:val="1"/>
        <w:numId w:val="32"/>
      </w:numPr>
    </w:pPr>
  </w:style>
  <w:style w:type="paragraph" w:customStyle="1" w:styleId="NummerierungEbene3">
    <w:name w:val="Nummerierung Ebene 3"/>
    <w:basedOn w:val="berschrift4"/>
    <w:next w:val="Flietext"/>
    <w:link w:val="NummerierungEbene3Zchn"/>
    <w:uiPriority w:val="12"/>
    <w:qFormat/>
    <w:rsid w:val="002E5B7C"/>
    <w:pPr>
      <w:numPr>
        <w:ilvl w:val="2"/>
        <w:numId w:val="32"/>
      </w:numPr>
      <w:outlineLvl w:val="2"/>
    </w:pPr>
  </w:style>
  <w:style w:type="character" w:customStyle="1" w:styleId="NummerierungEbene3Zchn">
    <w:name w:val="Nummerierung Ebene 3 Zchn"/>
    <w:basedOn w:val="berschrift3Zchn"/>
    <w:link w:val="NummerierungEbene3"/>
    <w:uiPriority w:val="12"/>
    <w:rsid w:val="000F5D23"/>
    <w:rPr>
      <w:rFonts w:ascii="Arial" w:hAnsi="Arial"/>
      <w:color w:val="0058A5" w:themeColor="accent1"/>
      <w:spacing w:val="-5"/>
      <w:sz w:val="20"/>
      <w:szCs w:val="22"/>
      <w:lang w:val="de-AT"/>
    </w:rPr>
  </w:style>
  <w:style w:type="paragraph" w:customStyle="1" w:styleId="Aufzhlung">
    <w:name w:val="Aufzählung"/>
    <w:basedOn w:val="berschrift4"/>
    <w:uiPriority w:val="5"/>
    <w:qFormat/>
    <w:rsid w:val="00024469"/>
    <w:pPr>
      <w:numPr>
        <w:numId w:val="43"/>
      </w:numPr>
    </w:pPr>
    <w:rPr>
      <w:color w:val="191919" w:themeColor="text1"/>
    </w:rPr>
  </w:style>
  <w:style w:type="paragraph" w:customStyle="1" w:styleId="berschrift">
    <w:name w:val="Überschrift"/>
    <w:basedOn w:val="berschrift2"/>
    <w:next w:val="Standard"/>
    <w:link w:val="berschriftZchn"/>
    <w:uiPriority w:val="3"/>
    <w:qFormat/>
    <w:rsid w:val="006F4024"/>
  </w:style>
  <w:style w:type="character" w:customStyle="1" w:styleId="berschriftZchn">
    <w:name w:val="Überschrift Zchn"/>
    <w:basedOn w:val="berschrift2Zchn"/>
    <w:link w:val="berschrift"/>
    <w:uiPriority w:val="3"/>
    <w:rsid w:val="000F5D23"/>
    <w:rPr>
      <w:rFonts w:ascii="Arial" w:hAnsi="Arial"/>
      <w:color w:val="0058A5" w:themeColor="accent1"/>
      <w:spacing w:val="-5"/>
      <w:sz w:val="28"/>
      <w:szCs w:val="22"/>
      <w:lang w:val="de-AT"/>
    </w:rPr>
  </w:style>
  <w:style w:type="paragraph" w:customStyle="1" w:styleId="kleineberschrift">
    <w:name w:val="kleine Überschrift"/>
    <w:basedOn w:val="berschrift4"/>
    <w:next w:val="Standard"/>
    <w:link w:val="kleineberschriftZchn"/>
    <w:uiPriority w:val="3"/>
    <w:qFormat/>
    <w:rsid w:val="0027039F"/>
    <w:pPr>
      <w:outlineLvl w:val="2"/>
    </w:pPr>
  </w:style>
  <w:style w:type="character" w:customStyle="1" w:styleId="kleineberschriftZchn">
    <w:name w:val="kleine Überschrift Zchn"/>
    <w:basedOn w:val="berschrift4Zchn"/>
    <w:link w:val="kleineberschrift"/>
    <w:uiPriority w:val="3"/>
    <w:rsid w:val="000F5D23"/>
    <w:rPr>
      <w:rFonts w:ascii="Arial" w:hAnsi="Arial"/>
      <w:color w:val="0058A5" w:themeColor="accent1"/>
      <w:spacing w:val="-5"/>
      <w:sz w:val="20"/>
      <w:szCs w:val="22"/>
      <w:lang w:val="de-AT"/>
    </w:rPr>
  </w:style>
  <w:style w:type="paragraph" w:styleId="Untertitel">
    <w:name w:val="Subtitle"/>
    <w:basedOn w:val="berschrift1"/>
    <w:next w:val="Standard"/>
    <w:link w:val="UntertitelZchn"/>
    <w:uiPriority w:val="3"/>
    <w:qFormat/>
    <w:rsid w:val="00435D58"/>
  </w:style>
  <w:style w:type="character" w:customStyle="1" w:styleId="UntertitelZchn">
    <w:name w:val="Untertitel Zchn"/>
    <w:basedOn w:val="Absatz-Standardschriftart"/>
    <w:link w:val="Untertitel"/>
    <w:uiPriority w:val="3"/>
    <w:rsid w:val="000F5D23"/>
    <w:rPr>
      <w:rFonts w:ascii="Arial" w:hAnsi="Arial"/>
      <w:b/>
      <w:color w:val="0058A5" w:themeColor="accent1"/>
      <w:spacing w:val="-5"/>
      <w:sz w:val="36"/>
      <w:szCs w:val="60"/>
      <w:lang w:val="de-AT"/>
    </w:rPr>
  </w:style>
  <w:style w:type="character" w:styleId="Hervorhebung">
    <w:name w:val="Emphasis"/>
    <w:basedOn w:val="Absatz-Standardschriftart"/>
    <w:uiPriority w:val="14"/>
    <w:rsid w:val="00B65D9D"/>
    <w:rPr>
      <w:b w:val="0"/>
      <w:i/>
      <w:iCs/>
    </w:rPr>
  </w:style>
  <w:style w:type="character" w:styleId="NichtaufgelsteErwhnung">
    <w:name w:val="Unresolved Mention"/>
    <w:basedOn w:val="Absatz-Standardschriftart"/>
    <w:uiPriority w:val="99"/>
    <w:semiHidden/>
    <w:locked/>
    <w:rsid w:val="00AA1CBB"/>
    <w:rPr>
      <w:color w:val="605E5C"/>
      <w:shd w:val="clear" w:color="auto" w:fill="E1DFDD"/>
    </w:rPr>
  </w:style>
  <w:style w:type="table" w:customStyle="1" w:styleId="TabelleEnergieagentur">
    <w:name w:val="Tabelle Energieagentur"/>
    <w:basedOn w:val="Tabellenraster"/>
    <w:uiPriority w:val="99"/>
    <w:rsid w:val="003216B3"/>
    <w:rPr>
      <w:rFonts w:ascii="Arial" w:hAnsi="Arial"/>
      <w:color w:val="121212" w:themeColor="text1" w:themeShade="BF"/>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vAlign w:val="center"/>
    </w:tcPr>
    <w:tblStylePr w:type="firstRow">
      <w:pPr>
        <w:jc w:val="left"/>
      </w:pPr>
      <w:rPr>
        <w:rFonts w:ascii="Arial" w:hAnsi="Arial"/>
        <w:color w:val="FFFFFF" w:themeColor="background1"/>
        <w:sz w:val="20"/>
        <w:u w:color="FFFFFF" w:themeColor="background1"/>
      </w:rPr>
      <w:tblPr/>
      <w:tcPr>
        <w:shd w:val="clear" w:color="auto" w:fill="0058A5" w:themeFill="accent1"/>
        <w:vAlign w:val="center"/>
      </w:tcPr>
    </w:tblStylePr>
  </w:style>
  <w:style w:type="paragraph" w:customStyle="1" w:styleId="TabelleKopfzeile">
    <w:name w:val="Tabelle Kopfzeile"/>
    <w:basedOn w:val="Standard"/>
    <w:qFormat/>
    <w:rsid w:val="00D92471"/>
    <w:pPr>
      <w:spacing w:after="0" w:line="240" w:lineRule="auto"/>
    </w:pPr>
    <w:rPr>
      <w:rFonts w:eastAsia="Times New Roman" w:cs="Times New Roman"/>
      <w:color w:val="FFFFFF" w:themeColor="background1"/>
      <w:szCs w:val="20"/>
      <w:u w:color="FFFFFF" w:themeColor="background1"/>
    </w:rPr>
  </w:style>
  <w:style w:type="paragraph" w:customStyle="1" w:styleId="TabelleInhalt">
    <w:name w:val="Tabelle Inhalt"/>
    <w:basedOn w:val="Standard"/>
    <w:rsid w:val="00D92471"/>
    <w:pPr>
      <w:spacing w:after="0" w:line="240" w:lineRule="auto"/>
    </w:pPr>
    <w:rPr>
      <w:rFonts w:eastAsia="Times New Roman" w:cs="Times New Roman"/>
      <w:szCs w:val="20"/>
    </w:rPr>
  </w:style>
  <w:style w:type="paragraph" w:customStyle="1" w:styleId="Infotext">
    <w:name w:val="Infotext"/>
    <w:uiPriority w:val="12"/>
    <w:qFormat/>
    <w:rsid w:val="00016A83"/>
    <w:pPr>
      <w:spacing w:after="120"/>
    </w:pPr>
    <w:rPr>
      <w:rFonts w:ascii="Arial" w:eastAsia="Calibri" w:hAnsi="Arial" w:cs="Arial"/>
      <w:noProof/>
      <w:color w:val="8B8B8B" w:themeColor="text1" w:themeTint="80"/>
      <w:sz w:val="12"/>
      <w:szCs w:val="12"/>
      <w14:ligatures w14:val="standardContextual"/>
    </w:rPr>
  </w:style>
  <w:style w:type="character" w:styleId="Fett">
    <w:name w:val="Strong"/>
    <w:uiPriority w:val="10"/>
    <w:qFormat/>
    <w:rsid w:val="007308CD"/>
    <w:rPr>
      <w:b/>
      <w:bCs/>
    </w:rPr>
  </w:style>
  <w:style w:type="table" w:styleId="Tabellendesign">
    <w:name w:val="Table Theme"/>
    <w:basedOn w:val="NormaleTabelle"/>
    <w:uiPriority w:val="99"/>
    <w:semiHidden/>
    <w:unhideWhenUsed/>
    <w:locked/>
    <w:rsid w:val="00D92471"/>
    <w:pPr>
      <w:spacing w:after="240" w:line="32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mitLinie">
    <w:name w:val="Überschrift mit Linie"/>
    <w:basedOn w:val="berschrift3"/>
    <w:next w:val="Standard"/>
    <w:uiPriority w:val="19"/>
    <w:qFormat/>
    <w:rsid w:val="006F4024"/>
    <w:pPr>
      <w:outlineLvl w:val="1"/>
    </w:pPr>
  </w:style>
  <w:style w:type="paragraph" w:customStyle="1" w:styleId="kleineberschriftmitLinie">
    <w:name w:val="kleine Überschrift mit Linie"/>
    <w:basedOn w:val="berschrift5"/>
    <w:next w:val="Standard"/>
    <w:uiPriority w:val="7"/>
    <w:qFormat/>
    <w:rsid w:val="006F4024"/>
    <w:pPr>
      <w:outlineLvl w:val="2"/>
    </w:pPr>
  </w:style>
  <w:style w:type="paragraph" w:customStyle="1" w:styleId="Flietext">
    <w:name w:val="Fließtext"/>
    <w:basedOn w:val="Standard"/>
    <w:qFormat/>
    <w:rsid w:val="001C27AD"/>
  </w:style>
  <w:style w:type="paragraph" w:customStyle="1" w:styleId="FlietextohneAbsatz">
    <w:name w:val="Fließtext ohne Absatz"/>
    <w:next w:val="Flietext"/>
    <w:qFormat/>
    <w:rsid w:val="001C27AD"/>
    <w:pPr>
      <w:spacing w:line="300" w:lineRule="auto"/>
    </w:pPr>
    <w:rPr>
      <w:rFonts w:ascii="Arial" w:hAnsi="Arial"/>
      <w:color w:val="191919" w:themeColor="text1"/>
      <w:spacing w:val="-5"/>
      <w:sz w:val="20"/>
      <w:szCs w:val="22"/>
      <w:lang w:val="de-AT"/>
    </w:rPr>
  </w:style>
  <w:style w:type="paragraph" w:customStyle="1" w:styleId="FormatvorlageTabelleInhaltRechts">
    <w:name w:val="Formatvorlage Tabelle Inhalt + Rechts"/>
    <w:basedOn w:val="TabelleInhalt"/>
    <w:uiPriority w:val="22"/>
    <w:semiHidden/>
    <w:rsid w:val="00226819"/>
    <w:pPr>
      <w:jc w:val="right"/>
    </w:pPr>
  </w:style>
  <w:style w:type="paragraph" w:customStyle="1" w:styleId="FormatvorlageTabelleInhaltFettRechts">
    <w:name w:val="Formatvorlage Tabelle Inhalt + Fett Rechts"/>
    <w:basedOn w:val="TabelleInhalt"/>
    <w:uiPriority w:val="22"/>
    <w:semiHidden/>
    <w:rsid w:val="00226819"/>
    <w:pPr>
      <w:jc w:val="right"/>
    </w:pPr>
    <w:rPr>
      <w:b/>
      <w:bCs/>
    </w:rPr>
  </w:style>
  <w:style w:type="paragraph" w:customStyle="1" w:styleId="FormatvorlageTabelleInhaltFett">
    <w:name w:val="Formatvorlage Tabelle Inhalt + Fett"/>
    <w:basedOn w:val="TabelleInhalt"/>
    <w:uiPriority w:val="22"/>
    <w:semiHidden/>
    <w:rsid w:val="00226819"/>
    <w:rPr>
      <w:b/>
      <w:bCs/>
    </w:rPr>
  </w:style>
  <w:style w:type="paragraph" w:styleId="Zitat">
    <w:name w:val="Quote"/>
    <w:basedOn w:val="Standard"/>
    <w:next w:val="Standard"/>
    <w:link w:val="ZitatZchn"/>
    <w:uiPriority w:val="29"/>
    <w:semiHidden/>
    <w:qFormat/>
    <w:locked/>
    <w:rsid w:val="00175F1E"/>
    <w:pPr>
      <w:spacing w:before="200" w:after="160"/>
      <w:ind w:left="864" w:right="864"/>
      <w:jc w:val="center"/>
    </w:pPr>
    <w:rPr>
      <w:i/>
      <w:iCs/>
    </w:rPr>
  </w:style>
  <w:style w:type="character" w:customStyle="1" w:styleId="ZitatZchn">
    <w:name w:val="Zitat Zchn"/>
    <w:basedOn w:val="Absatz-Standardschriftart"/>
    <w:link w:val="Zitat"/>
    <w:uiPriority w:val="29"/>
    <w:semiHidden/>
    <w:rsid w:val="00175F1E"/>
    <w:rPr>
      <w:rFonts w:ascii="Arial" w:hAnsi="Arial"/>
      <w:i/>
      <w:iCs/>
      <w:color w:val="191919" w:themeColor="text1"/>
      <w:spacing w:val="-5"/>
      <w:sz w:val="20"/>
      <w:szCs w:val="22"/>
      <w:lang w:val="de-AT"/>
    </w:rPr>
  </w:style>
  <w:style w:type="paragraph" w:styleId="Verzeichnis1">
    <w:name w:val="toc 1"/>
    <w:basedOn w:val="Untertitel"/>
    <w:next w:val="Standard"/>
    <w:autoRedefine/>
    <w:uiPriority w:val="39"/>
    <w:locked/>
    <w:rsid w:val="00807189"/>
    <w:pPr>
      <w:tabs>
        <w:tab w:val="right" w:pos="9621"/>
      </w:tabs>
      <w:spacing w:after="100"/>
    </w:pPr>
    <w:rPr>
      <w:color w:val="191919" w:themeColor="text1"/>
      <w:sz w:val="28"/>
    </w:rPr>
  </w:style>
  <w:style w:type="paragraph" w:styleId="Verzeichnis3">
    <w:name w:val="toc 3"/>
    <w:basedOn w:val="kleineberschrift"/>
    <w:next w:val="Standard"/>
    <w:autoRedefine/>
    <w:uiPriority w:val="39"/>
    <w:locked/>
    <w:rsid w:val="002E5B7C"/>
    <w:pPr>
      <w:spacing w:after="100" w:line="264" w:lineRule="auto"/>
      <w:ind w:left="403"/>
    </w:pPr>
  </w:style>
  <w:style w:type="paragraph" w:styleId="Verzeichnis2">
    <w:name w:val="toc 2"/>
    <w:basedOn w:val="berschrift"/>
    <w:next w:val="Standard"/>
    <w:autoRedefine/>
    <w:uiPriority w:val="39"/>
    <w:locked/>
    <w:rsid w:val="00807189"/>
    <w:pPr>
      <w:spacing w:after="100" w:line="264" w:lineRule="auto"/>
      <w:ind w:left="198"/>
    </w:pPr>
    <w:rPr>
      <w:color w:val="191919" w:themeColor="text1"/>
      <w:sz w:val="20"/>
    </w:rPr>
  </w:style>
  <w:style w:type="paragraph" w:styleId="Beschriftung">
    <w:name w:val="caption"/>
    <w:basedOn w:val="Flietext"/>
    <w:next w:val="Standard"/>
    <w:uiPriority w:val="35"/>
    <w:semiHidden/>
    <w:qFormat/>
    <w:locked/>
    <w:rsid w:val="00FE105C"/>
    <w:pPr>
      <w:spacing w:after="200" w:line="240" w:lineRule="auto"/>
    </w:pPr>
    <w:rPr>
      <w:rFonts w:eastAsia="Calibri" w:cs="Arial"/>
      <w:iCs/>
      <w:noProof/>
      <w:color w:val="8B8B8B" w:themeColor="text1" w:themeTint="80"/>
      <w:sz w:val="16"/>
      <w:szCs w:val="18"/>
      <w14:ligatures w14:val="standardContextual"/>
    </w:rPr>
  </w:style>
  <w:style w:type="paragraph" w:styleId="Abbildungsverzeichnis">
    <w:name w:val="table of figures"/>
    <w:basedOn w:val="Standard"/>
    <w:next w:val="Standard"/>
    <w:uiPriority w:val="99"/>
    <w:locked/>
    <w:rsid w:val="008E01EB"/>
    <w:pPr>
      <w:spacing w:after="0"/>
    </w:pPr>
    <w:rPr>
      <w:color w:val="8B8B8B" w:themeColor="text1" w:themeTint="80"/>
      <w:sz w:val="16"/>
    </w:rPr>
  </w:style>
  <w:style w:type="paragraph" w:customStyle="1" w:styleId="NummerierungEbene1">
    <w:name w:val="Nummerierung Ebene 1"/>
    <w:basedOn w:val="berschrift1"/>
    <w:uiPriority w:val="11"/>
    <w:qFormat/>
    <w:rsid w:val="002E5B7C"/>
    <w:pPr>
      <w:numPr>
        <w:numId w:val="32"/>
      </w:numPr>
    </w:pPr>
  </w:style>
  <w:style w:type="character" w:styleId="BesuchterLink">
    <w:name w:val="FollowedHyperlink"/>
    <w:basedOn w:val="Absatz-Standardschriftart"/>
    <w:uiPriority w:val="99"/>
    <w:semiHidden/>
    <w:locked/>
    <w:rsid w:val="0059139D"/>
    <w:rPr>
      <w:color w:val="0058A5" w:themeColor="followedHyperlink"/>
      <w:u w:val="single"/>
    </w:rPr>
  </w:style>
  <w:style w:type="paragraph" w:styleId="Inhaltsverzeichnisberschrift">
    <w:name w:val="TOC Heading"/>
    <w:basedOn w:val="berschrift1"/>
    <w:next w:val="Standard"/>
    <w:uiPriority w:val="39"/>
    <w:unhideWhenUsed/>
    <w:qFormat/>
    <w:locked/>
    <w:rsid w:val="0059139D"/>
    <w:pPr>
      <w:keepNext/>
      <w:keepLines/>
      <w:spacing w:before="240" w:line="259" w:lineRule="auto"/>
      <w:outlineLvl w:val="9"/>
    </w:pPr>
    <w:rPr>
      <w:rFonts w:asciiTheme="majorHAnsi" w:eastAsiaTheme="majorEastAsia" w:hAnsiTheme="majorHAnsi" w:cstheme="majorBidi"/>
      <w:b w:val="0"/>
      <w:color w:val="00417B" w:themeColor="accent1" w:themeShade="BF"/>
      <w:spacing w:val="0"/>
      <w:sz w:val="32"/>
      <w:szCs w:val="32"/>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ompass-nachhaltigkeit.de/kommunaler-kompass/" TargetMode="External"/><Relationship Id="rId21" Type="http://schemas.openxmlformats.org/officeDocument/2006/relationships/hyperlink" Target="http://www.bueroeinkauf.at" TargetMode="External"/><Relationship Id="rId34" Type="http://schemas.openxmlformats.org/officeDocument/2006/relationships/image" Target="media/image11.png"/><Relationship Id="rId42" Type="http://schemas.openxmlformats.org/officeDocument/2006/relationships/hyperlink" Target="http://www.bewusstkaufen.at/" TargetMode="External"/><Relationship Id="rId47" Type="http://schemas.openxmlformats.org/officeDocument/2006/relationships/hyperlink" Target="https://www.bewusstkaufen.at/label-kompass/?category=kaffee" TargetMode="External"/><Relationship Id="rId50" Type="http://schemas.openxmlformats.org/officeDocument/2006/relationships/image" Target="media/image20.png"/><Relationship Id="rId55" Type="http://schemas.openxmlformats.org/officeDocument/2006/relationships/image" Target="media/image21.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ewusstkaufen.at" TargetMode="External"/><Relationship Id="rId29" Type="http://schemas.openxmlformats.org/officeDocument/2006/relationships/hyperlink" Target="https://www.umweltzeichen.at/de/produkte/b%C3%BCro-papier-druck" TargetMode="External"/><Relationship Id="rId11" Type="http://schemas.openxmlformats.org/officeDocument/2006/relationships/image" Target="media/image4.jpeg"/><Relationship Id="rId24" Type="http://schemas.openxmlformats.org/officeDocument/2006/relationships/hyperlink" Target="http://www.greenevents-tirol.at"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image" Target="media/image18.png"/><Relationship Id="rId53" Type="http://schemas.openxmlformats.org/officeDocument/2006/relationships/hyperlink" Target="mailto:office@greenevents-tirol.at" TargetMode="External"/><Relationship Id="rId58" Type="http://schemas.openxmlformats.org/officeDocument/2006/relationships/hyperlink" Target="http://www.nabe.gv.at/kontakt/" TargetMode="Externa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hyperlink" Target="http://www.bewusstkaufen.at" TargetMode="External"/><Relationship Id="rId14" Type="http://schemas.openxmlformats.org/officeDocument/2006/relationships/image" Target="media/image7.gif"/><Relationship Id="rId22" Type="http://schemas.openxmlformats.org/officeDocument/2006/relationships/hyperlink" Target="http://www.topprodukte.at" TargetMode="External"/><Relationship Id="rId27" Type="http://schemas.openxmlformats.org/officeDocument/2006/relationships/hyperlink" Target="http://www.schuleinkauf.at" TargetMode="External"/><Relationship Id="rId30" Type="http://schemas.openxmlformats.org/officeDocument/2006/relationships/hyperlink" Target="http://www.schuleinkauf.at" TargetMode="External"/><Relationship Id="rId35" Type="http://schemas.openxmlformats.org/officeDocument/2006/relationships/image" Target="media/image12.jpeg"/><Relationship Id="rId43" Type="http://schemas.openxmlformats.org/officeDocument/2006/relationships/hyperlink" Target="http://www.topprodukte.at" TargetMode="External"/><Relationship Id="rId48" Type="http://schemas.openxmlformats.org/officeDocument/2006/relationships/image" Target="media/image19.jpeg"/><Relationship Id="rId56" Type="http://schemas.openxmlformats.org/officeDocument/2006/relationships/hyperlink" Target="http://www.sofair.at/" TargetMode="External"/><Relationship Id="rId64"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mailto:tirol@klimabuendnis.a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bueroeinkauf.at" TargetMode="External"/><Relationship Id="rId25" Type="http://schemas.openxmlformats.org/officeDocument/2006/relationships/hyperlink" Target="http://www.nabe.gv.at" TargetMode="External"/><Relationship Id="rId33" Type="http://schemas.openxmlformats.org/officeDocument/2006/relationships/image" Target="media/image10.jpeg"/><Relationship Id="rId38" Type="http://schemas.openxmlformats.org/officeDocument/2006/relationships/hyperlink" Target="http://www.topprodukte.at" TargetMode="External"/><Relationship Id="rId46" Type="http://schemas.openxmlformats.org/officeDocument/2006/relationships/hyperlink" Target="https://info.bml.gv.at/service/publikationen/landwirtschaft/nachhaltige-beschaffung-los-gehts-mehr-qualitaet-auf-unseren-tellern.html" TargetMode="External"/><Relationship Id="rId59" Type="http://schemas.openxmlformats.org/officeDocument/2006/relationships/header" Target="header1.xml"/><Relationship Id="rId20" Type="http://schemas.openxmlformats.org/officeDocument/2006/relationships/hyperlink" Target="http://www.schuleinkauf.at" TargetMode="External"/><Relationship Id="rId41" Type="http://schemas.openxmlformats.org/officeDocument/2006/relationships/hyperlink" Target="https://www.umweltberatung.at/oekorein-datenbank" TargetMode="External"/><Relationship Id="rId54" Type="http://schemas.openxmlformats.org/officeDocument/2006/relationships/hyperlink" Target="https://www.greenevents-tirol.at/d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umweltberatung.at" TargetMode="External"/><Relationship Id="rId28" Type="http://schemas.openxmlformats.org/officeDocument/2006/relationships/hyperlink" Target="http://www.bueroeinkauf.at" TargetMode="External"/><Relationship Id="rId36" Type="http://schemas.openxmlformats.org/officeDocument/2006/relationships/image" Target="media/image13.jpeg"/><Relationship Id="rId49" Type="http://schemas.openxmlformats.org/officeDocument/2006/relationships/hyperlink" Target="mailto:gerald.floeck@energieagentur.tirol" TargetMode="External"/><Relationship Id="rId57" Type="http://schemas.openxmlformats.org/officeDocument/2006/relationships/image" Target="media/image22.png"/><Relationship Id="rId10" Type="http://schemas.openxmlformats.org/officeDocument/2006/relationships/image" Target="media/image3.png"/><Relationship Id="rId31" Type="http://schemas.openxmlformats.org/officeDocument/2006/relationships/image" Target="media/image8.jpeg"/><Relationship Id="rId44" Type="http://schemas.openxmlformats.org/officeDocument/2006/relationships/image" Target="media/image17.png"/><Relationship Id="rId52" Type="http://schemas.openxmlformats.org/officeDocument/2006/relationships/hyperlink" Target="http://www.klimabuendnis.at/" TargetMode="External"/><Relationship Id="rId60" Type="http://schemas.openxmlformats.org/officeDocument/2006/relationships/footer" Target="footer1.xm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topprodukte.at" TargetMode="External"/><Relationship Id="rId39"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energieagentur.tiro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g"/></Relationships>
</file>

<file path=word/_rels/head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png"/><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srvfile01\energiet\2Information-u-OeA\1Infomat-von-ET\1%20Vorlagen\Microsoft%20Office\Arbeitsbereich\Energieagentur%20Tirol.dotx" TargetMode="External"/></Relationships>
</file>

<file path=word/theme/theme1.xml><?xml version="1.0" encoding="utf-8"?>
<a:theme xmlns:a="http://schemas.openxmlformats.org/drawingml/2006/main" name="Office-Design">
  <a:themeElements>
    <a:clrScheme name="Energieagentur Tirol">
      <a:dk1>
        <a:srgbClr val="191919"/>
      </a:dk1>
      <a:lt1>
        <a:srgbClr val="FFFFFF"/>
      </a:lt1>
      <a:dk2>
        <a:srgbClr val="F2963F"/>
      </a:dk2>
      <a:lt2>
        <a:srgbClr val="A64D88"/>
      </a:lt2>
      <a:accent1>
        <a:srgbClr val="0058A5"/>
      </a:accent1>
      <a:accent2>
        <a:srgbClr val="B55F51"/>
      </a:accent2>
      <a:accent3>
        <a:srgbClr val="F3B700"/>
      </a:accent3>
      <a:accent4>
        <a:srgbClr val="4F4F4F"/>
      </a:accent4>
      <a:accent5>
        <a:srgbClr val="009BD5"/>
      </a:accent5>
      <a:accent6>
        <a:srgbClr val="54AD4B"/>
      </a:accent6>
      <a:hlink>
        <a:srgbClr val="0058A5"/>
      </a:hlink>
      <a:folHlink>
        <a:srgbClr val="0058A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22BED8083529ED4CB596AD28E88EC667" ma:contentTypeVersion="18" ma:contentTypeDescription="Ein neues Dokument erstellen." ma:contentTypeScope="" ma:versionID="4e4bd7c17a76252d984551a543e8d418">
  <xsd:schema xmlns:xsd="http://www.w3.org/2001/XMLSchema" xmlns:xs="http://www.w3.org/2001/XMLSchema" xmlns:p="http://schemas.microsoft.com/office/2006/metadata/properties" xmlns:ns2="bae07f53-dac0-476a-a687-36c14a628fe7" xmlns:ns3="5bf81ae9-5e76-4244-8133-11a5eb7cb74a" targetNamespace="http://schemas.microsoft.com/office/2006/metadata/properties" ma:root="true" ma:fieldsID="50af068c5b6a21992a27d09b5aa553f5" ns2:_="" ns3:_="">
    <xsd:import namespace="bae07f53-dac0-476a-a687-36c14a628fe7"/>
    <xsd:import namespace="5bf81ae9-5e76-4244-8133-11a5eb7cb74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e07f53-dac0-476a-a687-36c14a628f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62596038-d31c-4ed4-a65a-b8a6c09fbfc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f81ae9-5e76-4244-8133-11a5eb7cb74a"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832e4c6-7d82-4ddb-a621-5e130ff0eb2a}" ma:internalName="TaxCatchAll" ma:showField="CatchAllData" ma:web="5bf81ae9-5e76-4244-8133-11a5eb7cb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2DFA94-65C9-434B-8B25-B968344F831C}">
  <ds:schemaRefs>
    <ds:schemaRef ds:uri="http://schemas.openxmlformats.org/officeDocument/2006/bibliography"/>
  </ds:schemaRefs>
</ds:datastoreItem>
</file>

<file path=customXml/itemProps2.xml><?xml version="1.0" encoding="utf-8"?>
<ds:datastoreItem xmlns:ds="http://schemas.openxmlformats.org/officeDocument/2006/customXml" ds:itemID="{061929E7-6800-49CA-B41B-B4F16AC2B69F}"/>
</file>

<file path=customXml/itemProps3.xml><?xml version="1.0" encoding="utf-8"?>
<ds:datastoreItem xmlns:ds="http://schemas.openxmlformats.org/officeDocument/2006/customXml" ds:itemID="{67CAD20B-9F34-468A-A1DC-ACF6B88ECAD3}"/>
</file>

<file path=docProps/app.xml><?xml version="1.0" encoding="utf-8"?>
<Properties xmlns="http://schemas.openxmlformats.org/officeDocument/2006/extended-properties" xmlns:vt="http://schemas.openxmlformats.org/officeDocument/2006/docPropsVTypes">
  <Template>Energieagentur Tirol</Template>
  <TotalTime>0</TotalTime>
  <Pages>14</Pages>
  <Words>2736</Words>
  <Characters>17242</Characters>
  <Application>Microsoft Office Word</Application>
  <DocSecurity>0</DocSecurity>
  <Lines>143</Lines>
  <Paragraphs>39</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TITEL</vt:lpstr>
    </vt:vector>
  </TitlesOfParts>
  <Company/>
  <LinksUpToDate>false</LinksUpToDate>
  <CharactersWithSpaces>19939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 Gius</dc:creator>
  <cp:keywords/>
  <dc:description/>
  <cp:lastModifiedBy>Annabel Gius</cp:lastModifiedBy>
  <cp:revision>5</cp:revision>
  <cp:lastPrinted>2023-07-11T13:43:00Z</cp:lastPrinted>
  <dcterms:created xsi:type="dcterms:W3CDTF">2024-01-29T10:02:00Z</dcterms:created>
  <dcterms:modified xsi:type="dcterms:W3CDTF">2024-02-01T11:06:00Z</dcterms:modified>
</cp:coreProperties>
</file>